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6FFE" w:rsidRDefault="00AB6FFE" w:rsidP="00AB6FFE">
      <w:pPr>
        <w:spacing w:after="0" w:line="240" w:lineRule="auto"/>
        <w:ind w:firstLine="709"/>
        <w:jc w:val="center"/>
        <w:rPr>
          <w:rFonts w:ascii="Times New Roman" w:eastAsia="Times New Roman" w:hAnsi="Times New Roman"/>
          <w:b/>
          <w:sz w:val="24"/>
          <w:szCs w:val="24"/>
          <w:lang w:eastAsia="ru-RU"/>
        </w:rPr>
      </w:pPr>
    </w:p>
    <w:tbl>
      <w:tblPr>
        <w:tblpPr w:leftFromText="180" w:rightFromText="180" w:vertAnchor="page" w:horzAnchor="margin" w:tblpY="1036"/>
        <w:tblW w:w="9823" w:type="dxa"/>
        <w:tblLook w:val="01E0" w:firstRow="1" w:lastRow="1" w:firstColumn="1" w:lastColumn="1" w:noHBand="0" w:noVBand="0"/>
      </w:tblPr>
      <w:tblGrid>
        <w:gridCol w:w="5637"/>
        <w:gridCol w:w="4186"/>
      </w:tblGrid>
      <w:tr w:rsidR="00A54752" w:rsidRPr="0030310B" w:rsidTr="00863FDF">
        <w:trPr>
          <w:trHeight w:val="1575"/>
        </w:trPr>
        <w:tc>
          <w:tcPr>
            <w:tcW w:w="5637" w:type="dxa"/>
            <w:shd w:val="clear" w:color="auto" w:fill="FFFFFF"/>
          </w:tcPr>
          <w:p w:rsidR="00A54752" w:rsidRPr="00095752" w:rsidRDefault="00A54752" w:rsidP="00044071">
            <w:pPr>
              <w:spacing w:after="0" w:line="240" w:lineRule="auto"/>
              <w:rPr>
                <w:rFonts w:ascii="Times New Roman" w:eastAsia="Arial Unicode MS" w:hAnsi="Times New Roman"/>
                <w:b/>
                <w:color w:val="000000"/>
                <w:sz w:val="24"/>
                <w:szCs w:val="24"/>
                <w:lang w:eastAsia="ru-RU"/>
              </w:rPr>
            </w:pPr>
            <w:r w:rsidRPr="00095752">
              <w:rPr>
                <w:rFonts w:ascii="Times New Roman" w:eastAsia="Arial Unicode MS" w:hAnsi="Times New Roman"/>
                <w:b/>
                <w:color w:val="000000"/>
                <w:sz w:val="24"/>
                <w:szCs w:val="24"/>
                <w:lang w:eastAsia="ru-RU"/>
              </w:rPr>
              <w:t>Принято</w:t>
            </w:r>
          </w:p>
          <w:p w:rsidR="00A54752" w:rsidRPr="0030310B" w:rsidRDefault="00A54752" w:rsidP="00044071">
            <w:pPr>
              <w:spacing w:after="0" w:line="240" w:lineRule="auto"/>
              <w:rPr>
                <w:rFonts w:ascii="Times New Roman" w:eastAsia="Arial Unicode MS" w:hAnsi="Times New Roman"/>
                <w:color w:val="000000"/>
                <w:sz w:val="24"/>
                <w:szCs w:val="24"/>
                <w:lang w:eastAsia="ru-RU"/>
              </w:rPr>
            </w:pPr>
            <w:r w:rsidRPr="0030310B">
              <w:rPr>
                <w:rFonts w:ascii="Times New Roman" w:eastAsia="Arial Unicode MS" w:hAnsi="Times New Roman"/>
                <w:color w:val="000000"/>
                <w:sz w:val="24"/>
                <w:szCs w:val="24"/>
                <w:lang w:eastAsia="ru-RU"/>
              </w:rPr>
              <w:t xml:space="preserve">на </w:t>
            </w:r>
            <w:r w:rsidR="00082081">
              <w:rPr>
                <w:rFonts w:ascii="Times New Roman" w:eastAsia="Arial Unicode MS" w:hAnsi="Times New Roman"/>
                <w:color w:val="000000"/>
                <w:sz w:val="24"/>
                <w:szCs w:val="24"/>
                <w:lang w:eastAsia="ru-RU"/>
              </w:rPr>
              <w:t>педагогическом совете</w:t>
            </w:r>
            <w:r w:rsidR="00095752" w:rsidRPr="0030310B">
              <w:rPr>
                <w:rFonts w:ascii="Times New Roman" w:eastAsia="Arial Unicode MS" w:hAnsi="Times New Roman" w:cs="Arial Unicode MS"/>
                <w:color w:val="000000"/>
                <w:sz w:val="24"/>
                <w:szCs w:val="24"/>
                <w:lang w:eastAsia="ru-RU"/>
              </w:rPr>
              <w:t xml:space="preserve"> МБДОУ</w:t>
            </w:r>
          </w:p>
          <w:p w:rsidR="00A54752" w:rsidRPr="0030310B" w:rsidRDefault="00A54752" w:rsidP="00044071">
            <w:pPr>
              <w:spacing w:after="0" w:line="240" w:lineRule="auto"/>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Д/с «</w:t>
            </w:r>
            <w:proofErr w:type="spellStart"/>
            <w:r w:rsidR="00E40F7D">
              <w:rPr>
                <w:rFonts w:ascii="Times New Roman" w:eastAsia="Arial Unicode MS" w:hAnsi="Times New Roman"/>
                <w:color w:val="000000"/>
                <w:sz w:val="24"/>
                <w:szCs w:val="24"/>
                <w:lang w:eastAsia="ru-RU"/>
              </w:rPr>
              <w:t>Лэйсэн</w:t>
            </w:r>
            <w:proofErr w:type="spellEnd"/>
            <w:r w:rsidR="00E40F7D">
              <w:rPr>
                <w:rFonts w:ascii="Times New Roman" w:eastAsia="Arial Unicode MS" w:hAnsi="Times New Roman"/>
                <w:color w:val="000000"/>
                <w:sz w:val="24"/>
                <w:szCs w:val="24"/>
                <w:lang w:eastAsia="ru-RU"/>
              </w:rPr>
              <w:t xml:space="preserve">» </w:t>
            </w:r>
            <w:proofErr w:type="spellStart"/>
            <w:r w:rsidR="00E40F7D">
              <w:rPr>
                <w:rFonts w:ascii="Times New Roman" w:eastAsia="Arial Unicode MS" w:hAnsi="Times New Roman"/>
                <w:color w:val="000000"/>
                <w:sz w:val="24"/>
                <w:szCs w:val="24"/>
                <w:lang w:eastAsia="ru-RU"/>
              </w:rPr>
              <w:t>с.Верхняя</w:t>
            </w:r>
            <w:proofErr w:type="spellEnd"/>
            <w:r w:rsidR="00E40F7D">
              <w:rPr>
                <w:rFonts w:ascii="Times New Roman" w:eastAsia="Arial Unicode MS" w:hAnsi="Times New Roman"/>
                <w:color w:val="000000"/>
                <w:sz w:val="24"/>
                <w:szCs w:val="24"/>
                <w:lang w:eastAsia="ru-RU"/>
              </w:rPr>
              <w:t xml:space="preserve"> Мактама</w:t>
            </w:r>
            <w:r>
              <w:rPr>
                <w:rFonts w:ascii="Times New Roman" w:eastAsia="Arial Unicode MS" w:hAnsi="Times New Roman"/>
                <w:color w:val="000000"/>
                <w:sz w:val="24"/>
                <w:szCs w:val="24"/>
                <w:lang w:eastAsia="ru-RU"/>
              </w:rPr>
              <w:t>»</w:t>
            </w:r>
          </w:p>
          <w:p w:rsidR="00A54752" w:rsidRPr="0030310B" w:rsidRDefault="00044071" w:rsidP="00082081">
            <w:pPr>
              <w:widowControl w:val="0"/>
              <w:autoSpaceDE w:val="0"/>
              <w:autoSpaceDN w:val="0"/>
              <w:adjustRightInd w:val="0"/>
              <w:spacing w:after="0" w:line="240" w:lineRule="auto"/>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 xml:space="preserve">Протокол № </w:t>
            </w:r>
            <w:r w:rsidR="00082081">
              <w:rPr>
                <w:rFonts w:ascii="Times New Roman" w:eastAsia="Arial Unicode MS" w:hAnsi="Times New Roman"/>
                <w:color w:val="000000"/>
                <w:sz w:val="24"/>
                <w:szCs w:val="24"/>
                <w:lang w:eastAsia="ru-RU"/>
              </w:rPr>
              <w:t>3</w:t>
            </w:r>
            <w:r w:rsidR="00A54752">
              <w:rPr>
                <w:rFonts w:ascii="Times New Roman" w:eastAsia="Arial Unicode MS" w:hAnsi="Times New Roman"/>
                <w:color w:val="000000"/>
                <w:sz w:val="24"/>
                <w:szCs w:val="24"/>
                <w:lang w:eastAsia="ru-RU"/>
              </w:rPr>
              <w:t xml:space="preserve"> от «</w:t>
            </w:r>
            <w:r>
              <w:rPr>
                <w:rFonts w:ascii="Times New Roman" w:eastAsia="Arial Unicode MS" w:hAnsi="Times New Roman"/>
                <w:color w:val="000000"/>
                <w:sz w:val="24"/>
                <w:szCs w:val="24"/>
                <w:lang w:eastAsia="ru-RU"/>
              </w:rPr>
              <w:t>2</w:t>
            </w:r>
            <w:r w:rsidR="00082081">
              <w:rPr>
                <w:rFonts w:ascii="Times New Roman" w:eastAsia="Arial Unicode MS" w:hAnsi="Times New Roman"/>
                <w:color w:val="000000"/>
                <w:sz w:val="24"/>
                <w:szCs w:val="24"/>
                <w:lang w:eastAsia="ru-RU"/>
              </w:rPr>
              <w:t>8</w:t>
            </w:r>
            <w:r w:rsidR="00A54752">
              <w:rPr>
                <w:rFonts w:ascii="Times New Roman" w:eastAsia="Arial Unicode MS" w:hAnsi="Times New Roman"/>
                <w:color w:val="000000"/>
                <w:sz w:val="24"/>
                <w:szCs w:val="24"/>
                <w:lang w:eastAsia="ru-RU"/>
              </w:rPr>
              <w:t xml:space="preserve">» </w:t>
            </w:r>
            <w:r>
              <w:rPr>
                <w:rFonts w:ascii="Times New Roman" w:eastAsia="Arial Unicode MS" w:hAnsi="Times New Roman"/>
                <w:color w:val="000000"/>
                <w:sz w:val="24"/>
                <w:szCs w:val="24"/>
                <w:lang w:eastAsia="ru-RU"/>
              </w:rPr>
              <w:t>декабря</w:t>
            </w:r>
            <w:r w:rsidR="0074726B">
              <w:rPr>
                <w:rFonts w:ascii="Times New Roman" w:eastAsia="Arial Unicode MS" w:hAnsi="Times New Roman"/>
                <w:color w:val="000000"/>
                <w:sz w:val="24"/>
                <w:szCs w:val="24"/>
                <w:lang w:eastAsia="ru-RU"/>
              </w:rPr>
              <w:t xml:space="preserve"> 202</w:t>
            </w:r>
            <w:r w:rsidR="00082081">
              <w:rPr>
                <w:rFonts w:ascii="Times New Roman" w:eastAsia="Arial Unicode MS" w:hAnsi="Times New Roman"/>
                <w:color w:val="000000"/>
                <w:sz w:val="24"/>
                <w:szCs w:val="24"/>
                <w:lang w:eastAsia="ru-RU"/>
              </w:rPr>
              <w:t>2</w:t>
            </w:r>
            <w:r w:rsidR="00A54752" w:rsidRPr="0030310B">
              <w:rPr>
                <w:rFonts w:ascii="Times New Roman" w:eastAsia="Arial Unicode MS" w:hAnsi="Times New Roman"/>
                <w:color w:val="000000"/>
                <w:sz w:val="24"/>
                <w:szCs w:val="24"/>
                <w:lang w:eastAsia="ru-RU"/>
              </w:rPr>
              <w:t xml:space="preserve">г. </w:t>
            </w:r>
          </w:p>
        </w:tc>
        <w:tc>
          <w:tcPr>
            <w:tcW w:w="4186" w:type="dxa"/>
            <w:shd w:val="clear" w:color="auto" w:fill="FFFFFF"/>
          </w:tcPr>
          <w:p w:rsidR="00A54752" w:rsidRPr="00095752" w:rsidRDefault="00095752" w:rsidP="00044071">
            <w:pPr>
              <w:spacing w:after="0" w:line="240" w:lineRule="auto"/>
              <w:rPr>
                <w:rFonts w:ascii="Times New Roman" w:eastAsia="Arial Unicode MS" w:hAnsi="Times New Roman"/>
                <w:b/>
                <w:color w:val="000000"/>
                <w:sz w:val="24"/>
                <w:szCs w:val="24"/>
                <w:lang w:eastAsia="ru-RU"/>
              </w:rPr>
            </w:pPr>
            <w:r w:rsidRPr="00095752">
              <w:rPr>
                <w:rFonts w:ascii="Times New Roman" w:eastAsia="Arial Unicode MS" w:hAnsi="Times New Roman"/>
                <w:b/>
                <w:color w:val="000000"/>
                <w:sz w:val="24"/>
                <w:szCs w:val="24"/>
                <w:lang w:eastAsia="ru-RU"/>
              </w:rPr>
              <w:t>«Утверждаю»</w:t>
            </w:r>
          </w:p>
          <w:p w:rsidR="00A54752" w:rsidRDefault="00A54752" w:rsidP="00044071">
            <w:pPr>
              <w:spacing w:after="0" w:line="240" w:lineRule="auto"/>
              <w:rPr>
                <w:rFonts w:ascii="Times New Roman" w:eastAsia="Arial Unicode MS" w:hAnsi="Times New Roman"/>
                <w:color w:val="000000"/>
                <w:sz w:val="24"/>
                <w:szCs w:val="24"/>
                <w:lang w:eastAsia="ru-RU"/>
              </w:rPr>
            </w:pPr>
            <w:r w:rsidRPr="0030310B">
              <w:rPr>
                <w:rFonts w:ascii="Times New Roman" w:eastAsia="Arial Unicode MS" w:hAnsi="Times New Roman"/>
                <w:color w:val="000000"/>
                <w:sz w:val="24"/>
                <w:szCs w:val="24"/>
                <w:lang w:eastAsia="ru-RU"/>
              </w:rPr>
              <w:t xml:space="preserve">Заведующий МБДОУ </w:t>
            </w:r>
            <w:r>
              <w:rPr>
                <w:rFonts w:ascii="Times New Roman" w:eastAsia="Arial Unicode MS" w:hAnsi="Times New Roman"/>
                <w:color w:val="000000"/>
                <w:sz w:val="24"/>
                <w:szCs w:val="24"/>
                <w:lang w:eastAsia="ru-RU"/>
              </w:rPr>
              <w:t xml:space="preserve">«Д/с </w:t>
            </w:r>
          </w:p>
          <w:p w:rsidR="00A54752" w:rsidRPr="0030310B" w:rsidRDefault="00A54752" w:rsidP="00044071">
            <w:pPr>
              <w:spacing w:after="0" w:line="240" w:lineRule="auto"/>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w:t>
            </w:r>
            <w:proofErr w:type="spellStart"/>
            <w:r w:rsidR="00DC1DFE">
              <w:rPr>
                <w:rFonts w:ascii="Times New Roman" w:eastAsia="Arial Unicode MS" w:hAnsi="Times New Roman"/>
                <w:color w:val="000000"/>
                <w:sz w:val="24"/>
                <w:szCs w:val="24"/>
                <w:lang w:eastAsia="ru-RU"/>
              </w:rPr>
              <w:t>Лэйсэн</w:t>
            </w:r>
            <w:proofErr w:type="spellEnd"/>
            <w:r>
              <w:rPr>
                <w:rFonts w:ascii="Times New Roman" w:eastAsia="Arial Unicode MS" w:hAnsi="Times New Roman"/>
                <w:color w:val="000000"/>
                <w:sz w:val="24"/>
                <w:szCs w:val="24"/>
                <w:lang w:eastAsia="ru-RU"/>
              </w:rPr>
              <w:t>»</w:t>
            </w:r>
            <w:r w:rsidR="00DC1DFE">
              <w:rPr>
                <w:rFonts w:ascii="Times New Roman" w:eastAsia="Arial Unicode MS" w:hAnsi="Times New Roman"/>
                <w:color w:val="000000"/>
                <w:sz w:val="24"/>
                <w:szCs w:val="24"/>
                <w:lang w:eastAsia="ru-RU"/>
              </w:rPr>
              <w:t xml:space="preserve"> </w:t>
            </w:r>
            <w:proofErr w:type="spellStart"/>
            <w:r w:rsidR="00DC1DFE">
              <w:rPr>
                <w:rFonts w:ascii="Times New Roman" w:eastAsia="Arial Unicode MS" w:hAnsi="Times New Roman"/>
                <w:color w:val="000000"/>
                <w:sz w:val="24"/>
                <w:szCs w:val="24"/>
                <w:lang w:eastAsia="ru-RU"/>
              </w:rPr>
              <w:t>с.Верхняя</w:t>
            </w:r>
            <w:proofErr w:type="spellEnd"/>
            <w:r w:rsidR="00DC1DFE">
              <w:rPr>
                <w:rFonts w:ascii="Times New Roman" w:eastAsia="Arial Unicode MS" w:hAnsi="Times New Roman"/>
                <w:color w:val="000000"/>
                <w:sz w:val="24"/>
                <w:szCs w:val="24"/>
                <w:lang w:eastAsia="ru-RU"/>
              </w:rPr>
              <w:t xml:space="preserve"> Мактама»</w:t>
            </w:r>
          </w:p>
          <w:p w:rsidR="00A54752" w:rsidRPr="0030310B" w:rsidRDefault="00A54752" w:rsidP="00044071">
            <w:pPr>
              <w:spacing w:after="0" w:line="240" w:lineRule="auto"/>
              <w:rPr>
                <w:rFonts w:ascii="Times New Roman" w:eastAsia="Arial Unicode MS" w:hAnsi="Times New Roman"/>
                <w:color w:val="000000"/>
                <w:sz w:val="24"/>
                <w:szCs w:val="24"/>
                <w:lang w:eastAsia="ru-RU"/>
              </w:rPr>
            </w:pPr>
            <w:r w:rsidRPr="0030310B">
              <w:rPr>
                <w:rFonts w:ascii="Times New Roman" w:eastAsia="Arial Unicode MS" w:hAnsi="Times New Roman"/>
                <w:color w:val="000000"/>
                <w:sz w:val="24"/>
                <w:szCs w:val="24"/>
                <w:lang w:eastAsia="ru-RU"/>
              </w:rPr>
              <w:t xml:space="preserve">_______________ </w:t>
            </w:r>
            <w:r w:rsidR="00DC1DFE">
              <w:rPr>
                <w:rFonts w:ascii="Times New Roman" w:eastAsia="Arial Unicode MS" w:hAnsi="Times New Roman"/>
                <w:color w:val="000000"/>
                <w:sz w:val="24"/>
                <w:szCs w:val="24"/>
                <w:lang w:eastAsia="ru-RU"/>
              </w:rPr>
              <w:t xml:space="preserve">В.Р. </w:t>
            </w:r>
            <w:proofErr w:type="spellStart"/>
            <w:r w:rsidR="00DC1DFE">
              <w:rPr>
                <w:rFonts w:ascii="Times New Roman" w:eastAsia="Arial Unicode MS" w:hAnsi="Times New Roman"/>
                <w:color w:val="000000"/>
                <w:sz w:val="24"/>
                <w:szCs w:val="24"/>
                <w:lang w:eastAsia="ru-RU"/>
              </w:rPr>
              <w:t>Мавлютбаева</w:t>
            </w:r>
            <w:proofErr w:type="spellEnd"/>
          </w:p>
          <w:p w:rsidR="00A54752" w:rsidRPr="0030310B" w:rsidRDefault="00A54752" w:rsidP="00044071">
            <w:pPr>
              <w:widowControl w:val="0"/>
              <w:autoSpaceDE w:val="0"/>
              <w:autoSpaceDN w:val="0"/>
              <w:adjustRightInd w:val="0"/>
              <w:spacing w:after="0" w:line="240" w:lineRule="auto"/>
              <w:rPr>
                <w:rFonts w:ascii="Times New Roman" w:eastAsia="Arial Unicode MS" w:hAnsi="Times New Roman"/>
                <w:color w:val="000000"/>
                <w:sz w:val="24"/>
                <w:szCs w:val="24"/>
                <w:lang w:eastAsia="ru-RU"/>
              </w:rPr>
            </w:pPr>
            <w:r w:rsidRPr="0030310B">
              <w:rPr>
                <w:rFonts w:ascii="Times New Roman" w:eastAsia="Arial Unicode MS" w:hAnsi="Times New Roman"/>
                <w:color w:val="000000"/>
                <w:sz w:val="24"/>
                <w:szCs w:val="24"/>
                <w:lang w:eastAsia="ru-RU"/>
              </w:rPr>
              <w:t xml:space="preserve">Введено в действие приказом </w:t>
            </w:r>
          </w:p>
          <w:p w:rsidR="00A54752" w:rsidRPr="0030310B" w:rsidRDefault="00082081" w:rsidP="00044071">
            <w:pPr>
              <w:widowControl w:val="0"/>
              <w:autoSpaceDE w:val="0"/>
              <w:autoSpaceDN w:val="0"/>
              <w:adjustRightInd w:val="0"/>
              <w:spacing w:after="0" w:line="240" w:lineRule="auto"/>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 xml:space="preserve">№ </w:t>
            </w:r>
            <w:r w:rsidR="00DC1DFE">
              <w:rPr>
                <w:rFonts w:ascii="Times New Roman" w:eastAsia="Arial Unicode MS" w:hAnsi="Times New Roman"/>
                <w:color w:val="000000"/>
                <w:sz w:val="24"/>
                <w:szCs w:val="24"/>
                <w:lang w:eastAsia="ru-RU"/>
              </w:rPr>
              <w:t>1</w:t>
            </w:r>
            <w:r>
              <w:rPr>
                <w:rFonts w:ascii="Times New Roman" w:eastAsia="Arial Unicode MS" w:hAnsi="Times New Roman"/>
                <w:color w:val="000000"/>
                <w:sz w:val="24"/>
                <w:szCs w:val="24"/>
                <w:lang w:eastAsia="ru-RU"/>
              </w:rPr>
              <w:t xml:space="preserve"> от «</w:t>
            </w:r>
            <w:r w:rsidR="00044071">
              <w:rPr>
                <w:rFonts w:ascii="Times New Roman" w:eastAsia="Arial Unicode MS" w:hAnsi="Times New Roman"/>
                <w:color w:val="000000"/>
                <w:sz w:val="24"/>
                <w:szCs w:val="24"/>
                <w:lang w:eastAsia="ru-RU"/>
              </w:rPr>
              <w:t>0</w:t>
            </w:r>
            <w:r>
              <w:rPr>
                <w:rFonts w:ascii="Times New Roman" w:eastAsia="Arial Unicode MS" w:hAnsi="Times New Roman"/>
                <w:color w:val="000000"/>
                <w:sz w:val="24"/>
                <w:szCs w:val="24"/>
                <w:lang w:eastAsia="ru-RU"/>
              </w:rPr>
              <w:t>9</w:t>
            </w:r>
            <w:r w:rsidR="00A54752" w:rsidRPr="0030310B">
              <w:rPr>
                <w:rFonts w:ascii="Times New Roman" w:eastAsia="Arial Unicode MS" w:hAnsi="Times New Roman"/>
                <w:color w:val="000000"/>
                <w:sz w:val="24"/>
                <w:szCs w:val="24"/>
                <w:lang w:eastAsia="ru-RU"/>
              </w:rPr>
              <w:t xml:space="preserve">» </w:t>
            </w:r>
            <w:r>
              <w:rPr>
                <w:rFonts w:ascii="Times New Roman" w:eastAsia="Arial Unicode MS" w:hAnsi="Times New Roman"/>
                <w:color w:val="000000"/>
                <w:sz w:val="24"/>
                <w:szCs w:val="24"/>
                <w:lang w:eastAsia="ru-RU"/>
              </w:rPr>
              <w:t>января 2023</w:t>
            </w:r>
            <w:r w:rsidR="00A54752" w:rsidRPr="0030310B">
              <w:rPr>
                <w:rFonts w:ascii="Times New Roman" w:eastAsia="Arial Unicode MS" w:hAnsi="Times New Roman"/>
                <w:color w:val="000000"/>
                <w:sz w:val="24"/>
                <w:szCs w:val="24"/>
                <w:lang w:eastAsia="ru-RU"/>
              </w:rPr>
              <w:t>г.</w:t>
            </w:r>
          </w:p>
        </w:tc>
      </w:tr>
    </w:tbl>
    <w:p w:rsidR="00A54752" w:rsidRDefault="00A54752" w:rsidP="00AB6FFE">
      <w:pPr>
        <w:spacing w:after="0" w:line="240" w:lineRule="auto"/>
        <w:ind w:firstLine="709"/>
        <w:jc w:val="center"/>
        <w:rPr>
          <w:rFonts w:ascii="Times New Roman" w:eastAsia="Times New Roman" w:hAnsi="Times New Roman"/>
          <w:b/>
          <w:sz w:val="24"/>
          <w:szCs w:val="24"/>
          <w:lang w:eastAsia="ru-RU"/>
        </w:rPr>
      </w:pPr>
    </w:p>
    <w:p w:rsidR="00A54752" w:rsidRDefault="00A54752" w:rsidP="00AB6FFE">
      <w:pPr>
        <w:spacing w:after="0" w:line="240" w:lineRule="auto"/>
        <w:ind w:firstLine="709"/>
        <w:jc w:val="center"/>
        <w:rPr>
          <w:rFonts w:ascii="Times New Roman" w:eastAsia="Times New Roman" w:hAnsi="Times New Roman"/>
          <w:b/>
          <w:sz w:val="24"/>
          <w:szCs w:val="24"/>
          <w:lang w:eastAsia="ru-RU"/>
        </w:rPr>
      </w:pPr>
    </w:p>
    <w:p w:rsidR="00A54752" w:rsidRDefault="00A54752" w:rsidP="00AB6FFE">
      <w:pPr>
        <w:spacing w:after="0" w:line="240" w:lineRule="auto"/>
        <w:ind w:firstLine="709"/>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ПОЛОЖЕНИЕ</w:t>
      </w:r>
    </w:p>
    <w:p w:rsidR="0074726B" w:rsidRDefault="0074726B" w:rsidP="00AB6FFE">
      <w:pPr>
        <w:spacing w:after="0" w:line="240" w:lineRule="auto"/>
        <w:ind w:firstLine="709"/>
        <w:jc w:val="center"/>
        <w:rPr>
          <w:rFonts w:ascii="Times New Roman" w:eastAsia="Tahoma" w:hAnsi="Times New Roman"/>
          <w:b/>
          <w:color w:val="000000"/>
          <w:sz w:val="24"/>
          <w:szCs w:val="24"/>
          <w:lang w:eastAsia="ru-RU"/>
        </w:rPr>
      </w:pPr>
      <w:r w:rsidRPr="0074726B">
        <w:rPr>
          <w:rFonts w:ascii="Times New Roman" w:eastAsia="Tahoma" w:hAnsi="Times New Roman"/>
          <w:b/>
          <w:color w:val="000000"/>
          <w:sz w:val="24"/>
          <w:szCs w:val="24"/>
          <w:lang w:eastAsia="ru-RU"/>
        </w:rPr>
        <w:t xml:space="preserve">о конфликте интересов работников </w:t>
      </w:r>
    </w:p>
    <w:p w:rsidR="00A54752" w:rsidRDefault="00F56531" w:rsidP="00AB6FFE">
      <w:pPr>
        <w:spacing w:after="0" w:line="240" w:lineRule="auto"/>
        <w:ind w:firstLine="709"/>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муниципального бюджетного дошкольного образовательного учреждения </w:t>
      </w:r>
    </w:p>
    <w:p w:rsidR="00AB6FFE" w:rsidRDefault="00F56531" w:rsidP="00AB6FFE">
      <w:pPr>
        <w:spacing w:after="0" w:line="240" w:lineRule="auto"/>
        <w:ind w:firstLine="709"/>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«Детский </w:t>
      </w:r>
      <w:proofErr w:type="gramStart"/>
      <w:r>
        <w:rPr>
          <w:rFonts w:ascii="Times New Roman" w:eastAsia="Times New Roman" w:hAnsi="Times New Roman"/>
          <w:b/>
          <w:sz w:val="24"/>
          <w:szCs w:val="24"/>
          <w:lang w:eastAsia="ru-RU"/>
        </w:rPr>
        <w:t xml:space="preserve">сад </w:t>
      </w:r>
      <w:r w:rsidR="00A54752">
        <w:rPr>
          <w:rFonts w:ascii="Times New Roman" w:eastAsia="Times New Roman" w:hAnsi="Times New Roman"/>
          <w:b/>
          <w:sz w:val="24"/>
          <w:szCs w:val="24"/>
          <w:lang w:eastAsia="ru-RU"/>
        </w:rPr>
        <w:t xml:space="preserve"> «</w:t>
      </w:r>
      <w:proofErr w:type="spellStart"/>
      <w:proofErr w:type="gramEnd"/>
      <w:r w:rsidR="00DC1DFE">
        <w:rPr>
          <w:rFonts w:ascii="Times New Roman" w:eastAsia="Times New Roman" w:hAnsi="Times New Roman"/>
          <w:b/>
          <w:sz w:val="24"/>
          <w:szCs w:val="24"/>
          <w:lang w:eastAsia="ru-RU"/>
        </w:rPr>
        <w:t>Лэйсэн</w:t>
      </w:r>
      <w:proofErr w:type="spellEnd"/>
      <w:r w:rsidR="00DC1DFE">
        <w:rPr>
          <w:rFonts w:ascii="Times New Roman" w:eastAsia="Times New Roman" w:hAnsi="Times New Roman"/>
          <w:b/>
          <w:sz w:val="24"/>
          <w:szCs w:val="24"/>
          <w:lang w:eastAsia="ru-RU"/>
        </w:rPr>
        <w:t xml:space="preserve">» </w:t>
      </w:r>
      <w:proofErr w:type="spellStart"/>
      <w:r w:rsidR="00DC1DFE">
        <w:rPr>
          <w:rFonts w:ascii="Times New Roman" w:eastAsia="Times New Roman" w:hAnsi="Times New Roman"/>
          <w:b/>
          <w:sz w:val="24"/>
          <w:szCs w:val="24"/>
          <w:lang w:eastAsia="ru-RU"/>
        </w:rPr>
        <w:t>с.Верхняя</w:t>
      </w:r>
      <w:proofErr w:type="spellEnd"/>
      <w:r w:rsidR="00DC1DFE">
        <w:rPr>
          <w:rFonts w:ascii="Times New Roman" w:eastAsia="Times New Roman" w:hAnsi="Times New Roman"/>
          <w:b/>
          <w:sz w:val="24"/>
          <w:szCs w:val="24"/>
          <w:lang w:eastAsia="ru-RU"/>
        </w:rPr>
        <w:t xml:space="preserve"> Мактама</w:t>
      </w:r>
      <w:r w:rsidR="00A54752">
        <w:rPr>
          <w:rFonts w:ascii="Times New Roman" w:eastAsia="Times New Roman" w:hAnsi="Times New Roman"/>
          <w:b/>
          <w:sz w:val="24"/>
          <w:szCs w:val="24"/>
          <w:lang w:eastAsia="ru-RU"/>
        </w:rPr>
        <w:t>»</w:t>
      </w:r>
    </w:p>
    <w:p w:rsidR="0074726B" w:rsidRDefault="0074726B" w:rsidP="0074726B">
      <w:pPr>
        <w:keepNext/>
        <w:keepLines/>
        <w:spacing w:after="251" w:line="270" w:lineRule="exact"/>
        <w:ind w:left="4080"/>
        <w:outlineLvl w:val="0"/>
        <w:rPr>
          <w:rFonts w:ascii="Times New Roman" w:hAnsi="Times New Roman"/>
          <w:b/>
        </w:rPr>
      </w:pPr>
      <w:bookmarkStart w:id="0" w:name="bookmark2"/>
    </w:p>
    <w:p w:rsidR="0074726B" w:rsidRPr="0074726B" w:rsidRDefault="0074726B" w:rsidP="0074726B">
      <w:pPr>
        <w:keepNext/>
        <w:keepLines/>
        <w:spacing w:after="251" w:line="270" w:lineRule="exact"/>
        <w:ind w:left="4080"/>
        <w:outlineLvl w:val="0"/>
        <w:rPr>
          <w:rFonts w:ascii="Times New Roman" w:hAnsi="Times New Roman"/>
          <w:b/>
          <w:sz w:val="24"/>
          <w:szCs w:val="24"/>
        </w:rPr>
      </w:pPr>
      <w:r w:rsidRPr="0074726B">
        <w:rPr>
          <w:rFonts w:ascii="Times New Roman" w:hAnsi="Times New Roman"/>
          <w:b/>
          <w:sz w:val="24"/>
          <w:szCs w:val="24"/>
        </w:rPr>
        <w:t>1. Общие положения</w:t>
      </w:r>
      <w:bookmarkEnd w:id="0"/>
    </w:p>
    <w:p w:rsidR="0074726B" w:rsidRPr="0074726B" w:rsidRDefault="0074726B" w:rsidP="00044071">
      <w:pPr>
        <w:spacing w:after="0" w:line="240" w:lineRule="auto"/>
        <w:ind w:left="284"/>
        <w:jc w:val="both"/>
        <w:rPr>
          <w:rFonts w:ascii="Times New Roman" w:eastAsia="Tahoma" w:hAnsi="Times New Roman"/>
          <w:color w:val="000000"/>
          <w:sz w:val="24"/>
          <w:szCs w:val="24"/>
          <w:lang w:eastAsia="ru-RU"/>
        </w:rPr>
      </w:pPr>
      <w:r w:rsidRPr="0074726B">
        <w:rPr>
          <w:rFonts w:ascii="Times New Roman" w:eastAsia="Tahoma" w:hAnsi="Times New Roman"/>
          <w:color w:val="000000"/>
          <w:sz w:val="24"/>
          <w:szCs w:val="24"/>
          <w:lang w:eastAsia="ru-RU"/>
        </w:rPr>
        <w:t xml:space="preserve">1.1. Настоящее Положение о конфликте интересов муниципального </w:t>
      </w:r>
      <w:r>
        <w:rPr>
          <w:rFonts w:ascii="Times New Roman" w:eastAsia="Tahoma" w:hAnsi="Times New Roman"/>
          <w:color w:val="000000"/>
          <w:sz w:val="24"/>
          <w:szCs w:val="24"/>
          <w:lang w:eastAsia="ru-RU"/>
        </w:rPr>
        <w:t>бюджетного</w:t>
      </w:r>
      <w:r w:rsidRPr="0074726B">
        <w:rPr>
          <w:rFonts w:ascii="Times New Roman" w:eastAsia="Tahoma" w:hAnsi="Times New Roman"/>
          <w:color w:val="000000"/>
          <w:sz w:val="24"/>
          <w:szCs w:val="24"/>
          <w:lang w:eastAsia="ru-RU"/>
        </w:rPr>
        <w:t xml:space="preserve"> дошкольного </w:t>
      </w:r>
    </w:p>
    <w:p w:rsidR="0074726B" w:rsidRPr="0074726B" w:rsidRDefault="0074726B" w:rsidP="00044071">
      <w:pPr>
        <w:spacing w:after="0" w:line="240" w:lineRule="auto"/>
        <w:ind w:left="284"/>
        <w:jc w:val="both"/>
        <w:rPr>
          <w:rFonts w:ascii="Times New Roman" w:eastAsia="Tahoma" w:hAnsi="Times New Roman"/>
          <w:color w:val="000000"/>
          <w:sz w:val="24"/>
          <w:szCs w:val="24"/>
          <w:lang w:eastAsia="ru-RU"/>
        </w:rPr>
      </w:pPr>
      <w:r w:rsidRPr="0074726B">
        <w:rPr>
          <w:rFonts w:ascii="Times New Roman" w:eastAsia="Tahoma" w:hAnsi="Times New Roman"/>
          <w:color w:val="000000"/>
          <w:sz w:val="24"/>
          <w:szCs w:val="24"/>
          <w:lang w:eastAsia="ru-RU"/>
        </w:rPr>
        <w:t>образовательного учреждения «Детский сад</w:t>
      </w:r>
      <w:r w:rsidR="00DC1DFE">
        <w:rPr>
          <w:rFonts w:ascii="Times New Roman" w:eastAsia="Tahoma" w:hAnsi="Times New Roman"/>
          <w:color w:val="000000"/>
          <w:sz w:val="24"/>
          <w:szCs w:val="24"/>
          <w:lang w:eastAsia="ru-RU"/>
        </w:rPr>
        <w:t xml:space="preserve"> «</w:t>
      </w:r>
      <w:proofErr w:type="spellStart"/>
      <w:r w:rsidR="00DC1DFE">
        <w:rPr>
          <w:rFonts w:ascii="Times New Roman" w:eastAsia="Tahoma" w:hAnsi="Times New Roman"/>
          <w:color w:val="000000"/>
          <w:sz w:val="24"/>
          <w:szCs w:val="24"/>
          <w:lang w:eastAsia="ru-RU"/>
        </w:rPr>
        <w:t>Лэйсэн</w:t>
      </w:r>
      <w:proofErr w:type="spellEnd"/>
      <w:r w:rsidR="00DC1DFE">
        <w:rPr>
          <w:rFonts w:ascii="Times New Roman" w:eastAsia="Tahoma" w:hAnsi="Times New Roman"/>
          <w:color w:val="000000"/>
          <w:sz w:val="24"/>
          <w:szCs w:val="24"/>
          <w:lang w:eastAsia="ru-RU"/>
        </w:rPr>
        <w:t xml:space="preserve">» </w:t>
      </w:r>
      <w:proofErr w:type="spellStart"/>
      <w:r w:rsidR="00DC1DFE">
        <w:rPr>
          <w:rFonts w:ascii="Times New Roman" w:eastAsia="Tahoma" w:hAnsi="Times New Roman"/>
          <w:color w:val="000000"/>
          <w:sz w:val="24"/>
          <w:szCs w:val="24"/>
          <w:lang w:eastAsia="ru-RU"/>
        </w:rPr>
        <w:t>с.Верхняя</w:t>
      </w:r>
      <w:proofErr w:type="spellEnd"/>
      <w:r w:rsidR="00DC1DFE">
        <w:rPr>
          <w:rFonts w:ascii="Times New Roman" w:eastAsia="Tahoma" w:hAnsi="Times New Roman"/>
          <w:color w:val="000000"/>
          <w:sz w:val="24"/>
          <w:szCs w:val="24"/>
          <w:lang w:eastAsia="ru-RU"/>
        </w:rPr>
        <w:t xml:space="preserve"> Мактама</w:t>
      </w:r>
      <w:r w:rsidRPr="0074726B">
        <w:rPr>
          <w:rFonts w:ascii="Times New Roman" w:eastAsia="Tahoma" w:hAnsi="Times New Roman"/>
          <w:color w:val="000000"/>
          <w:sz w:val="24"/>
          <w:szCs w:val="24"/>
          <w:lang w:eastAsia="ru-RU"/>
        </w:rPr>
        <w:t>» с учетом Методических рекомендаций по разработке и принятию организациями мер по предупреждению и противодействию коррупции, разработанных Министерством труда и социальной защиты Российской Федерации, в целях регулирования   и предотвращения конфликта интересов в деятельности работников учреждения.</w:t>
      </w:r>
    </w:p>
    <w:p w:rsidR="0074726B" w:rsidRPr="0074726B" w:rsidRDefault="0074726B" w:rsidP="00044071">
      <w:pPr>
        <w:numPr>
          <w:ilvl w:val="1"/>
          <w:numId w:val="7"/>
        </w:numPr>
        <w:tabs>
          <w:tab w:val="left" w:pos="709"/>
        </w:tabs>
        <w:spacing w:after="0" w:line="240" w:lineRule="auto"/>
        <w:ind w:left="284" w:right="20" w:firstLine="0"/>
        <w:jc w:val="both"/>
        <w:rPr>
          <w:rFonts w:ascii="Times New Roman" w:hAnsi="Times New Roman"/>
          <w:sz w:val="24"/>
          <w:szCs w:val="24"/>
        </w:rPr>
      </w:pPr>
      <w:r w:rsidRPr="0074726B">
        <w:rPr>
          <w:rFonts w:ascii="Times New Roman" w:hAnsi="Times New Roman"/>
          <w:sz w:val="24"/>
          <w:szCs w:val="24"/>
        </w:rPr>
        <w:t>Основной задачей деятельности учреждения по предотвращению   и урегулированию конфликта интересов является ограничение влияния интересов, личной заинтересованности работников учреждения в реализуемых ими трудовых функций, принимаемых деловых решениях.</w:t>
      </w:r>
    </w:p>
    <w:p w:rsidR="0074726B" w:rsidRPr="0074726B" w:rsidRDefault="0074726B" w:rsidP="00044071">
      <w:pPr>
        <w:numPr>
          <w:ilvl w:val="1"/>
          <w:numId w:val="7"/>
        </w:numPr>
        <w:tabs>
          <w:tab w:val="left" w:pos="851"/>
        </w:tabs>
        <w:spacing w:after="0" w:line="240" w:lineRule="auto"/>
        <w:ind w:left="284" w:right="20" w:firstLine="0"/>
        <w:jc w:val="both"/>
        <w:rPr>
          <w:rFonts w:ascii="Times New Roman" w:hAnsi="Times New Roman"/>
          <w:sz w:val="24"/>
          <w:szCs w:val="24"/>
        </w:rPr>
      </w:pPr>
      <w:r w:rsidRPr="0074726B">
        <w:rPr>
          <w:rFonts w:ascii="Times New Roman" w:hAnsi="Times New Roman"/>
          <w:sz w:val="24"/>
          <w:szCs w:val="24"/>
        </w:rPr>
        <w:t>Конфликт интересов - ситуация, при которой личная заинтересованность (прямая или косвенная) работника учреждения влияет или может повлиять на надлежащее исполнение им должностных (трудовых) обязанностей или при которой возникает или может возникнуть противоречие между личной заинтересованностью работника и правами и законными интересами учреждения, способное привести  к причинению вреда правам и законным интересам, имуществу и (или) деловой репутации учреждения.</w:t>
      </w:r>
    </w:p>
    <w:p w:rsidR="0074726B" w:rsidRPr="0074726B" w:rsidRDefault="0074726B" w:rsidP="00044071">
      <w:pPr>
        <w:widowControl w:val="0"/>
        <w:autoSpaceDE w:val="0"/>
        <w:autoSpaceDN w:val="0"/>
        <w:spacing w:after="0" w:line="240" w:lineRule="auto"/>
        <w:ind w:left="284"/>
        <w:jc w:val="both"/>
        <w:rPr>
          <w:rFonts w:ascii="Times New Roman" w:eastAsia="Times New Roman" w:hAnsi="Times New Roman"/>
          <w:sz w:val="24"/>
          <w:szCs w:val="24"/>
          <w:lang w:eastAsia="ru-RU"/>
        </w:rPr>
      </w:pPr>
      <w:r w:rsidRPr="0074726B">
        <w:rPr>
          <w:rFonts w:ascii="Times New Roman" w:eastAsia="Times New Roman" w:hAnsi="Times New Roman"/>
          <w:sz w:val="24"/>
          <w:szCs w:val="24"/>
          <w:lang w:eastAsia="ru-RU"/>
        </w:rPr>
        <w:t xml:space="preserve">Личная заинтересованность -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указанным в пункте 1.3, и (или) состоящими с ним </w:t>
      </w:r>
      <w:r w:rsidRPr="0074726B">
        <w:rPr>
          <w:rFonts w:ascii="Times New Roman" w:eastAsia="Times New Roman" w:hAnsi="Times New Roman"/>
          <w:sz w:val="24"/>
          <w:szCs w:val="24"/>
          <w:lang w:eastAsia="ru-RU"/>
        </w:rPr>
        <w:br/>
        <w:t xml:space="preserve">в близком родстве или свойстве лицами (родителями, супругами, детьми, братьями, сестрами, </w:t>
      </w:r>
      <w:r w:rsidRPr="0074726B">
        <w:rPr>
          <w:rFonts w:ascii="Times New Roman" w:eastAsia="Times New Roman" w:hAnsi="Times New Roman"/>
          <w:sz w:val="24"/>
          <w:szCs w:val="24"/>
          <w:lang w:eastAsia="ru-RU"/>
        </w:rPr>
        <w:br/>
        <w:t>а также братьями, сестрами, родителями, детьми супругов и супругами детей), гражданами или организациями, с которыми лицо, и (или) лица, состоящие с ним в близком родстве или свойстве, связаны имущественными, корпоративными или иными близкими отношениями.</w:t>
      </w:r>
    </w:p>
    <w:p w:rsidR="0074726B" w:rsidRPr="0074726B" w:rsidRDefault="0074726B" w:rsidP="00044071">
      <w:pPr>
        <w:spacing w:after="0" w:line="240" w:lineRule="auto"/>
        <w:ind w:left="284" w:right="20" w:firstLine="424"/>
        <w:jc w:val="both"/>
        <w:rPr>
          <w:rFonts w:ascii="Times New Roman" w:hAnsi="Times New Roman"/>
          <w:sz w:val="24"/>
          <w:szCs w:val="24"/>
        </w:rPr>
      </w:pPr>
      <w:r w:rsidRPr="0074726B">
        <w:rPr>
          <w:rFonts w:ascii="Times New Roman" w:hAnsi="Times New Roman"/>
          <w:sz w:val="24"/>
          <w:szCs w:val="24"/>
        </w:rPr>
        <w:t>Под личной заинтересованностью работника учреждения понимается материальная или иная заинтересованность, которая влияет или может повлиять на исполнение им должностных (трудовых) обязанностей.</w:t>
      </w:r>
    </w:p>
    <w:p w:rsidR="0074726B" w:rsidRPr="0074726B" w:rsidRDefault="0074726B" w:rsidP="00044071">
      <w:pPr>
        <w:numPr>
          <w:ilvl w:val="1"/>
          <w:numId w:val="7"/>
        </w:numPr>
        <w:spacing w:after="0" w:line="240" w:lineRule="auto"/>
        <w:ind w:left="284" w:right="20" w:firstLine="0"/>
        <w:jc w:val="both"/>
        <w:rPr>
          <w:rFonts w:ascii="Times New Roman" w:hAnsi="Times New Roman"/>
          <w:sz w:val="24"/>
          <w:szCs w:val="24"/>
        </w:rPr>
      </w:pPr>
      <w:r w:rsidRPr="0074726B">
        <w:rPr>
          <w:rFonts w:ascii="Times New Roman" w:hAnsi="Times New Roman"/>
          <w:sz w:val="24"/>
          <w:szCs w:val="24"/>
        </w:rPr>
        <w:t xml:space="preserve">Действие настоящего Положения распространяется на всех работников учреждения, </w:t>
      </w:r>
      <w:r w:rsidRPr="0074726B">
        <w:rPr>
          <w:rFonts w:ascii="Times New Roman" w:hAnsi="Times New Roman"/>
          <w:sz w:val="24"/>
          <w:szCs w:val="24"/>
        </w:rPr>
        <w:br/>
        <w:t>в том числе выполняющих работу по совместительству.</w:t>
      </w:r>
    </w:p>
    <w:p w:rsidR="0074726B" w:rsidRPr="0074726B" w:rsidRDefault="0074726B" w:rsidP="00044071">
      <w:pPr>
        <w:tabs>
          <w:tab w:val="left" w:pos="1205"/>
        </w:tabs>
        <w:spacing w:after="0" w:line="240" w:lineRule="auto"/>
        <w:ind w:left="284" w:right="20"/>
        <w:jc w:val="both"/>
        <w:rPr>
          <w:rFonts w:ascii="Times New Roman" w:hAnsi="Times New Roman"/>
          <w:sz w:val="24"/>
          <w:szCs w:val="24"/>
        </w:rPr>
      </w:pPr>
      <w:r w:rsidRPr="0074726B">
        <w:rPr>
          <w:rFonts w:ascii="Times New Roman" w:hAnsi="Times New Roman"/>
          <w:sz w:val="24"/>
          <w:szCs w:val="24"/>
        </w:rPr>
        <w:t>1.5. Содержание настоящего Положения доводится до сведения всех работников учреждения под роспись, в том числе при приеме на работу (одновременно с подписанием трудового договора).</w:t>
      </w:r>
      <w:bookmarkStart w:id="1" w:name="bookmark3"/>
    </w:p>
    <w:p w:rsidR="0074726B" w:rsidRPr="0074726B" w:rsidRDefault="0074726B" w:rsidP="00044071">
      <w:pPr>
        <w:tabs>
          <w:tab w:val="left" w:pos="1205"/>
        </w:tabs>
        <w:spacing w:after="0" w:line="240" w:lineRule="auto"/>
        <w:ind w:left="284" w:right="20"/>
        <w:jc w:val="center"/>
        <w:rPr>
          <w:rFonts w:ascii="Times New Roman" w:hAnsi="Times New Roman"/>
          <w:b/>
          <w:sz w:val="24"/>
          <w:szCs w:val="24"/>
        </w:rPr>
      </w:pPr>
      <w:r w:rsidRPr="0074726B">
        <w:rPr>
          <w:rFonts w:ascii="Times New Roman" w:hAnsi="Times New Roman"/>
          <w:b/>
          <w:sz w:val="24"/>
          <w:szCs w:val="24"/>
        </w:rPr>
        <w:t>2. Основные принципы управления конфликтом интересов</w:t>
      </w:r>
      <w:bookmarkEnd w:id="1"/>
      <w:r w:rsidRPr="0074726B">
        <w:rPr>
          <w:rFonts w:ascii="Times New Roman" w:hAnsi="Times New Roman"/>
          <w:b/>
          <w:sz w:val="24"/>
          <w:szCs w:val="24"/>
        </w:rPr>
        <w:t xml:space="preserve"> в учреждении</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Деятельность по предотвращению и урегулированию конфликта интересов в учреждении осуществляется на основании следующих основных принципов:</w:t>
      </w:r>
    </w:p>
    <w:p w:rsidR="0074726B" w:rsidRPr="0074726B" w:rsidRDefault="0074726B" w:rsidP="00044071">
      <w:pPr>
        <w:spacing w:after="0" w:line="240" w:lineRule="auto"/>
        <w:ind w:left="284" w:right="20"/>
        <w:rPr>
          <w:rFonts w:ascii="Times New Roman" w:hAnsi="Times New Roman"/>
          <w:sz w:val="24"/>
          <w:szCs w:val="24"/>
        </w:rPr>
      </w:pPr>
      <w:r w:rsidRPr="0074726B">
        <w:rPr>
          <w:rFonts w:ascii="Times New Roman" w:hAnsi="Times New Roman"/>
          <w:sz w:val="24"/>
          <w:szCs w:val="24"/>
        </w:rPr>
        <w:t xml:space="preserve">- приоритетное применение мер по предупреждению коррупции; </w:t>
      </w:r>
    </w:p>
    <w:p w:rsidR="0074726B" w:rsidRPr="0074726B" w:rsidRDefault="0074726B" w:rsidP="00044071">
      <w:pPr>
        <w:spacing w:after="0" w:line="240" w:lineRule="auto"/>
        <w:ind w:left="284" w:right="20"/>
        <w:rPr>
          <w:rFonts w:ascii="Times New Roman" w:hAnsi="Times New Roman"/>
          <w:sz w:val="24"/>
          <w:szCs w:val="24"/>
        </w:rPr>
      </w:pPr>
      <w:r w:rsidRPr="0074726B">
        <w:rPr>
          <w:rFonts w:ascii="Times New Roman" w:hAnsi="Times New Roman"/>
          <w:sz w:val="24"/>
          <w:szCs w:val="24"/>
        </w:rPr>
        <w:t>- обязательность раскрытия сведений о реальном или потенциальном конфликте интересов;</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lastRenderedPageBreak/>
        <w:t>- индивидуальное рассмотрение и оценка репутационных рисков для учреждения при выявлении каждого конфликта интересов и его урегулирование;</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 конфиденциальность процесса раскрытия сведений о конфликте интересов и процесса его урегулирования;</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 соблюдение баланса интересов учреждения и работника учреждения при урегулировании конфликта интересов;</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 защита работника учреждения от преследования в связи с сообщением о конфликте интересов, который был своевременно раскрыт работником учреждения и урегулирован (предотвращен) учреждением.</w:t>
      </w:r>
    </w:p>
    <w:p w:rsidR="0074726B" w:rsidRPr="0074726B" w:rsidRDefault="0074726B" w:rsidP="00044071">
      <w:pPr>
        <w:keepNext/>
        <w:keepLines/>
        <w:spacing w:after="0" w:line="240" w:lineRule="auto"/>
        <w:ind w:left="60"/>
        <w:jc w:val="center"/>
        <w:outlineLvl w:val="0"/>
        <w:rPr>
          <w:rFonts w:ascii="Times New Roman" w:hAnsi="Times New Roman"/>
          <w:b/>
          <w:sz w:val="24"/>
          <w:szCs w:val="24"/>
        </w:rPr>
      </w:pPr>
      <w:bookmarkStart w:id="2" w:name="bookmark4"/>
      <w:r>
        <w:rPr>
          <w:rFonts w:ascii="Times New Roman" w:hAnsi="Times New Roman"/>
          <w:b/>
          <w:sz w:val="24"/>
          <w:szCs w:val="24"/>
        </w:rPr>
        <w:t xml:space="preserve">  </w:t>
      </w:r>
      <w:r w:rsidRPr="0074726B">
        <w:rPr>
          <w:rFonts w:ascii="Times New Roman" w:hAnsi="Times New Roman"/>
          <w:b/>
          <w:sz w:val="24"/>
          <w:szCs w:val="24"/>
        </w:rPr>
        <w:t>3. Обязанности работника учреждения в связи с раскрытием и урегулированием конфликта интересов</w:t>
      </w:r>
      <w:bookmarkEnd w:id="2"/>
    </w:p>
    <w:p w:rsidR="0074726B" w:rsidRPr="0074726B" w:rsidRDefault="0074726B" w:rsidP="00044071">
      <w:pPr>
        <w:numPr>
          <w:ilvl w:val="1"/>
          <w:numId w:val="11"/>
        </w:numPr>
        <w:tabs>
          <w:tab w:val="left" w:pos="851"/>
        </w:tabs>
        <w:spacing w:after="0" w:line="240" w:lineRule="auto"/>
        <w:ind w:right="20" w:hanging="76"/>
        <w:jc w:val="both"/>
        <w:rPr>
          <w:rFonts w:ascii="Times New Roman" w:hAnsi="Times New Roman"/>
          <w:sz w:val="24"/>
          <w:szCs w:val="24"/>
        </w:rPr>
      </w:pPr>
      <w:r w:rsidRPr="0074726B">
        <w:rPr>
          <w:rFonts w:ascii="Times New Roman" w:hAnsi="Times New Roman"/>
          <w:sz w:val="24"/>
          <w:szCs w:val="24"/>
        </w:rPr>
        <w:t>Работник учреждения при выполнении своих должностных обязанностей обязан:</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 соблюдать интересы учреждения, прежде всего в отношении целей его деятельности;</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 при принятии решений по деловым вопросам и выполнении своих трудовых обязанностей руководствоваться интересами учреждения без учета своих личных интересов, интересов своих родственников и друзей;</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 избегать, по возможности, ситуаций и обстоятельств, которые могут привести   к конфликту интересов;</w:t>
      </w:r>
    </w:p>
    <w:p w:rsidR="0074726B" w:rsidRPr="0074726B" w:rsidRDefault="0074726B" w:rsidP="00044071">
      <w:pPr>
        <w:spacing w:after="0" w:line="240" w:lineRule="auto"/>
        <w:ind w:left="284" w:right="420"/>
        <w:rPr>
          <w:rFonts w:ascii="Times New Roman" w:hAnsi="Times New Roman"/>
          <w:sz w:val="24"/>
          <w:szCs w:val="24"/>
        </w:rPr>
      </w:pPr>
      <w:r w:rsidRPr="0074726B">
        <w:rPr>
          <w:rFonts w:ascii="Times New Roman" w:hAnsi="Times New Roman"/>
          <w:sz w:val="24"/>
          <w:szCs w:val="24"/>
        </w:rPr>
        <w:t xml:space="preserve">- раскрывать возникший (реальный) или потенциальный конфликт интересов; </w:t>
      </w:r>
    </w:p>
    <w:p w:rsidR="0074726B" w:rsidRPr="0074726B" w:rsidRDefault="0074726B" w:rsidP="00044071">
      <w:pPr>
        <w:spacing w:after="0" w:line="240" w:lineRule="auto"/>
        <w:ind w:left="284" w:right="420"/>
        <w:rPr>
          <w:rFonts w:ascii="Times New Roman" w:hAnsi="Times New Roman"/>
          <w:sz w:val="24"/>
          <w:szCs w:val="24"/>
        </w:rPr>
      </w:pPr>
      <w:r w:rsidRPr="0074726B">
        <w:rPr>
          <w:rFonts w:ascii="Times New Roman" w:hAnsi="Times New Roman"/>
          <w:sz w:val="24"/>
          <w:szCs w:val="24"/>
        </w:rPr>
        <w:t>- содействовать урегулированию возникшего конфликта интересов.</w:t>
      </w:r>
    </w:p>
    <w:p w:rsidR="0074726B" w:rsidRPr="0074726B" w:rsidRDefault="0074726B" w:rsidP="00044071">
      <w:pPr>
        <w:tabs>
          <w:tab w:val="left" w:pos="851"/>
        </w:tabs>
        <w:spacing w:after="0" w:line="240" w:lineRule="auto"/>
        <w:ind w:left="284" w:right="20"/>
        <w:jc w:val="both"/>
        <w:rPr>
          <w:rFonts w:ascii="Times New Roman" w:hAnsi="Times New Roman"/>
          <w:sz w:val="24"/>
          <w:szCs w:val="24"/>
        </w:rPr>
      </w:pPr>
      <w:r w:rsidRPr="0074726B">
        <w:rPr>
          <w:rFonts w:ascii="Times New Roman" w:hAnsi="Times New Roman"/>
          <w:sz w:val="24"/>
          <w:szCs w:val="24"/>
        </w:rPr>
        <w:t>3.2. Работник учреждения при выполнении своих должностных обязанностей не должен использовать возможности учреждения или допускать их использовани</w:t>
      </w:r>
      <w:r w:rsidR="00DC1DFE">
        <w:rPr>
          <w:rFonts w:ascii="Times New Roman" w:hAnsi="Times New Roman"/>
          <w:sz w:val="24"/>
          <w:szCs w:val="24"/>
        </w:rPr>
        <w:t>и</w:t>
      </w:r>
      <w:r w:rsidRPr="0074726B">
        <w:rPr>
          <w:rFonts w:ascii="Times New Roman" w:hAnsi="Times New Roman"/>
          <w:sz w:val="24"/>
          <w:szCs w:val="24"/>
        </w:rPr>
        <w:t xml:space="preserve"> в иных целях, помимо предусмотренных учредительными документами учреждения.</w:t>
      </w:r>
    </w:p>
    <w:p w:rsidR="0074726B" w:rsidRPr="0074726B" w:rsidRDefault="0074726B" w:rsidP="00044071">
      <w:pPr>
        <w:tabs>
          <w:tab w:val="left" w:pos="851"/>
        </w:tabs>
        <w:spacing w:after="0" w:line="240" w:lineRule="auto"/>
        <w:ind w:left="284" w:right="20"/>
        <w:jc w:val="both"/>
        <w:rPr>
          <w:rFonts w:ascii="Times New Roman" w:hAnsi="Times New Roman"/>
          <w:sz w:val="24"/>
          <w:szCs w:val="24"/>
        </w:rPr>
      </w:pPr>
    </w:p>
    <w:p w:rsidR="0074726B" w:rsidRPr="0074726B" w:rsidRDefault="0074726B" w:rsidP="00044071">
      <w:pPr>
        <w:keepNext/>
        <w:keepLines/>
        <w:tabs>
          <w:tab w:val="left" w:pos="284"/>
        </w:tabs>
        <w:spacing w:after="0" w:line="240" w:lineRule="auto"/>
        <w:ind w:left="284"/>
        <w:jc w:val="center"/>
        <w:outlineLvl w:val="0"/>
        <w:rPr>
          <w:rFonts w:ascii="Times New Roman" w:hAnsi="Times New Roman"/>
          <w:b/>
          <w:sz w:val="24"/>
          <w:szCs w:val="24"/>
        </w:rPr>
      </w:pPr>
      <w:bookmarkStart w:id="3" w:name="bookmark5"/>
      <w:r w:rsidRPr="0074726B">
        <w:rPr>
          <w:rFonts w:ascii="Times New Roman" w:hAnsi="Times New Roman"/>
          <w:b/>
          <w:sz w:val="24"/>
          <w:szCs w:val="24"/>
        </w:rPr>
        <w:t>4. Порядок раскрытия конфликта интересов работником учреждения</w:t>
      </w:r>
      <w:bookmarkEnd w:id="3"/>
    </w:p>
    <w:p w:rsidR="0074726B" w:rsidRPr="0074726B" w:rsidRDefault="0074726B" w:rsidP="00044071">
      <w:pPr>
        <w:tabs>
          <w:tab w:val="left" w:pos="284"/>
          <w:tab w:val="left" w:pos="851"/>
        </w:tabs>
        <w:spacing w:after="0" w:line="240" w:lineRule="auto"/>
        <w:ind w:left="284" w:right="20"/>
        <w:jc w:val="both"/>
        <w:rPr>
          <w:rFonts w:ascii="Times New Roman" w:hAnsi="Times New Roman"/>
          <w:sz w:val="24"/>
          <w:szCs w:val="24"/>
        </w:rPr>
      </w:pPr>
      <w:r w:rsidRPr="0074726B">
        <w:rPr>
          <w:rFonts w:ascii="Times New Roman" w:hAnsi="Times New Roman"/>
          <w:iCs/>
          <w:sz w:val="24"/>
          <w:szCs w:val="24"/>
          <w:shd w:val="clear" w:color="auto" w:fill="FFFFFF"/>
        </w:rPr>
        <w:t xml:space="preserve">4.1. Ответственным за прием и рассмотрение сведений о возникающих (имеющихся) конфликтах интересов является </w:t>
      </w:r>
      <w:r>
        <w:rPr>
          <w:rFonts w:ascii="Times New Roman" w:hAnsi="Times New Roman"/>
          <w:iCs/>
          <w:sz w:val="24"/>
          <w:szCs w:val="24"/>
          <w:shd w:val="clear" w:color="auto" w:fill="FFFFFF"/>
        </w:rPr>
        <w:t>заведующий детским садом</w:t>
      </w:r>
      <w:r w:rsidRPr="0074726B">
        <w:rPr>
          <w:rFonts w:ascii="Times New Roman" w:hAnsi="Times New Roman"/>
          <w:iCs/>
          <w:sz w:val="24"/>
          <w:szCs w:val="24"/>
          <w:shd w:val="clear" w:color="auto" w:fill="FFFFFF"/>
        </w:rPr>
        <w:t>,</w:t>
      </w:r>
      <w:r w:rsidRPr="0074726B">
        <w:rPr>
          <w:rFonts w:ascii="Times New Roman" w:hAnsi="Times New Roman"/>
          <w:sz w:val="24"/>
          <w:szCs w:val="24"/>
        </w:rPr>
        <w:t xml:space="preserve"> ответственный в учреждении   за противодействие коррупции.</w:t>
      </w:r>
    </w:p>
    <w:p w:rsidR="0074726B" w:rsidRPr="0074726B" w:rsidRDefault="0074726B" w:rsidP="00044071">
      <w:pPr>
        <w:widowControl w:val="0"/>
        <w:tabs>
          <w:tab w:val="left" w:pos="284"/>
        </w:tabs>
        <w:autoSpaceDE w:val="0"/>
        <w:autoSpaceDN w:val="0"/>
        <w:spacing w:after="0" w:line="240" w:lineRule="auto"/>
        <w:ind w:left="284"/>
        <w:jc w:val="both"/>
        <w:rPr>
          <w:rFonts w:ascii="Times New Roman" w:eastAsia="Times New Roman" w:hAnsi="Times New Roman"/>
          <w:sz w:val="24"/>
          <w:szCs w:val="24"/>
          <w:lang w:eastAsia="ru-RU"/>
        </w:rPr>
      </w:pPr>
      <w:r w:rsidRPr="0074726B">
        <w:rPr>
          <w:rFonts w:ascii="Times New Roman" w:eastAsia="Times New Roman" w:hAnsi="Times New Roman"/>
          <w:sz w:val="24"/>
          <w:szCs w:val="24"/>
          <w:lang w:eastAsia="ru-RU"/>
        </w:rPr>
        <w:t>В организации возможно установление различных видов раскрытия конфликта интересов, в том числе:</w:t>
      </w:r>
    </w:p>
    <w:p w:rsidR="0074726B" w:rsidRPr="0074726B" w:rsidRDefault="0074726B" w:rsidP="00044071">
      <w:pPr>
        <w:widowControl w:val="0"/>
        <w:tabs>
          <w:tab w:val="left" w:pos="284"/>
        </w:tabs>
        <w:autoSpaceDE w:val="0"/>
        <w:autoSpaceDN w:val="0"/>
        <w:spacing w:after="0" w:line="240" w:lineRule="auto"/>
        <w:ind w:left="284"/>
        <w:jc w:val="both"/>
        <w:rPr>
          <w:rFonts w:ascii="Times New Roman" w:eastAsia="Times New Roman" w:hAnsi="Times New Roman"/>
          <w:sz w:val="24"/>
          <w:szCs w:val="24"/>
          <w:lang w:eastAsia="ru-RU"/>
        </w:rPr>
      </w:pPr>
      <w:r w:rsidRPr="0074726B">
        <w:rPr>
          <w:rFonts w:ascii="Times New Roman" w:eastAsia="Times New Roman" w:hAnsi="Times New Roman"/>
          <w:sz w:val="24"/>
          <w:szCs w:val="24"/>
          <w:lang w:eastAsia="ru-RU"/>
        </w:rPr>
        <w:t>- раскрытие сведений о конфликте интересов при приеме на работу;</w:t>
      </w:r>
    </w:p>
    <w:p w:rsidR="0074726B" w:rsidRPr="0074726B" w:rsidRDefault="0074726B" w:rsidP="00044071">
      <w:pPr>
        <w:widowControl w:val="0"/>
        <w:tabs>
          <w:tab w:val="left" w:pos="284"/>
        </w:tabs>
        <w:autoSpaceDE w:val="0"/>
        <w:autoSpaceDN w:val="0"/>
        <w:spacing w:after="0" w:line="240" w:lineRule="auto"/>
        <w:ind w:left="284"/>
        <w:jc w:val="both"/>
        <w:rPr>
          <w:rFonts w:ascii="Times New Roman" w:eastAsia="Times New Roman" w:hAnsi="Times New Roman"/>
          <w:sz w:val="24"/>
          <w:szCs w:val="24"/>
          <w:lang w:eastAsia="ru-RU"/>
        </w:rPr>
      </w:pPr>
      <w:r w:rsidRPr="0074726B">
        <w:rPr>
          <w:rFonts w:ascii="Times New Roman" w:eastAsia="Times New Roman" w:hAnsi="Times New Roman"/>
          <w:sz w:val="24"/>
          <w:szCs w:val="24"/>
          <w:lang w:eastAsia="ru-RU"/>
        </w:rPr>
        <w:t>- раскрытие сведений о конфликте интересов при назначении на новую должность;</w:t>
      </w:r>
    </w:p>
    <w:p w:rsidR="0074726B" w:rsidRPr="0074726B" w:rsidRDefault="0074726B" w:rsidP="00044071">
      <w:pPr>
        <w:widowControl w:val="0"/>
        <w:tabs>
          <w:tab w:val="left" w:pos="284"/>
        </w:tabs>
        <w:autoSpaceDE w:val="0"/>
        <w:autoSpaceDN w:val="0"/>
        <w:spacing w:after="0" w:line="240" w:lineRule="auto"/>
        <w:ind w:left="284"/>
        <w:jc w:val="both"/>
        <w:rPr>
          <w:rFonts w:ascii="Times New Roman" w:eastAsia="Times New Roman" w:hAnsi="Times New Roman"/>
          <w:sz w:val="24"/>
          <w:szCs w:val="24"/>
          <w:lang w:eastAsia="ru-RU"/>
        </w:rPr>
      </w:pPr>
      <w:r w:rsidRPr="0074726B">
        <w:rPr>
          <w:rFonts w:ascii="Times New Roman" w:eastAsia="Times New Roman" w:hAnsi="Times New Roman"/>
          <w:sz w:val="24"/>
          <w:szCs w:val="24"/>
          <w:lang w:eastAsia="ru-RU"/>
        </w:rPr>
        <w:t>- разовое раскрытие сведений по мере возникновения ситуаций конфликта интересов;</w:t>
      </w:r>
    </w:p>
    <w:p w:rsidR="0074726B" w:rsidRPr="0074726B" w:rsidRDefault="0074726B" w:rsidP="00044071">
      <w:pPr>
        <w:widowControl w:val="0"/>
        <w:tabs>
          <w:tab w:val="left" w:pos="284"/>
        </w:tabs>
        <w:autoSpaceDE w:val="0"/>
        <w:autoSpaceDN w:val="0"/>
        <w:spacing w:after="0" w:line="240" w:lineRule="auto"/>
        <w:ind w:left="284"/>
        <w:jc w:val="both"/>
        <w:rPr>
          <w:rFonts w:ascii="Times New Roman" w:eastAsia="Times New Roman" w:hAnsi="Times New Roman"/>
          <w:sz w:val="24"/>
          <w:szCs w:val="24"/>
          <w:lang w:eastAsia="ru-RU"/>
        </w:rPr>
      </w:pPr>
      <w:r w:rsidRPr="0074726B">
        <w:rPr>
          <w:rFonts w:ascii="Times New Roman" w:eastAsia="Times New Roman" w:hAnsi="Times New Roman"/>
          <w:sz w:val="24"/>
          <w:szCs w:val="24"/>
          <w:lang w:eastAsia="ru-RU"/>
        </w:rPr>
        <w:t>- раскрытие сведений о конфликте интересов в ходе проведения ежегодных аттестаций на соблюдение этических норм ведения бизнеса, принятых в организации (заполнение декларации о конфликте интересов).</w:t>
      </w:r>
    </w:p>
    <w:p w:rsidR="0074726B" w:rsidRPr="0074726B" w:rsidRDefault="0074726B" w:rsidP="00044071">
      <w:pPr>
        <w:numPr>
          <w:ilvl w:val="1"/>
          <w:numId w:val="8"/>
        </w:numPr>
        <w:tabs>
          <w:tab w:val="left" w:pos="284"/>
          <w:tab w:val="left" w:pos="709"/>
        </w:tabs>
        <w:spacing w:after="0" w:line="240" w:lineRule="auto"/>
        <w:ind w:left="284" w:right="20" w:firstLine="0"/>
        <w:jc w:val="both"/>
        <w:rPr>
          <w:rFonts w:ascii="Times New Roman" w:hAnsi="Times New Roman"/>
          <w:sz w:val="24"/>
          <w:szCs w:val="24"/>
        </w:rPr>
      </w:pPr>
      <w:r w:rsidRPr="0074726B">
        <w:rPr>
          <w:rFonts w:ascii="Times New Roman" w:hAnsi="Times New Roman"/>
          <w:sz w:val="24"/>
          <w:szCs w:val="24"/>
        </w:rPr>
        <w:t xml:space="preserve">Раскрытие конфликта интересов осуществляется в письменной форме путем направления на имя </w:t>
      </w:r>
      <w:r>
        <w:rPr>
          <w:rFonts w:ascii="Times New Roman" w:hAnsi="Times New Roman"/>
          <w:sz w:val="24"/>
          <w:szCs w:val="24"/>
        </w:rPr>
        <w:t>заведующего детского сада</w:t>
      </w:r>
      <w:r w:rsidRPr="0074726B">
        <w:rPr>
          <w:rFonts w:ascii="Times New Roman" w:hAnsi="Times New Roman"/>
          <w:sz w:val="24"/>
          <w:szCs w:val="24"/>
        </w:rPr>
        <w:t xml:space="preserve"> сообщения о наличии личной заинтересованности при исполнении обязанностей, которая приводит или может привести к конфликту интересов </w:t>
      </w:r>
      <w:r w:rsidRPr="0074726B">
        <w:rPr>
          <w:rFonts w:ascii="Times New Roman" w:hAnsi="Times New Roman"/>
          <w:sz w:val="24"/>
          <w:szCs w:val="24"/>
        </w:rPr>
        <w:br/>
        <w:t>в соответствии с Приложением № 1 к настоящему Положению.</w:t>
      </w:r>
    </w:p>
    <w:p w:rsidR="00A8596D" w:rsidRPr="0074726B" w:rsidRDefault="0074726B" w:rsidP="00A8596D">
      <w:pPr>
        <w:tabs>
          <w:tab w:val="left" w:pos="709"/>
        </w:tabs>
        <w:spacing w:after="0" w:line="240" w:lineRule="auto"/>
        <w:ind w:left="284" w:right="20"/>
        <w:jc w:val="both"/>
        <w:rPr>
          <w:rFonts w:ascii="Times New Roman" w:hAnsi="Times New Roman"/>
          <w:sz w:val="24"/>
          <w:szCs w:val="24"/>
        </w:rPr>
      </w:pPr>
      <w:r w:rsidRPr="0074726B">
        <w:rPr>
          <w:rFonts w:ascii="Times New Roman" w:hAnsi="Times New Roman"/>
          <w:sz w:val="24"/>
          <w:szCs w:val="24"/>
        </w:rPr>
        <w:t>Указанное в пункте 4.2 настоящего Положения сообщение работника учреждения передается в структурное подразделение или должностному лицу учреждения, ответственному за противодействие коррупции, и подлежит регистрации в течение двух рабочих дней со дня его поступления</w:t>
      </w:r>
      <w:r w:rsidR="00A8596D" w:rsidRPr="00A8596D">
        <w:rPr>
          <w:rFonts w:ascii="Times New Roman" w:hAnsi="Times New Roman"/>
          <w:sz w:val="24"/>
          <w:szCs w:val="24"/>
        </w:rPr>
        <w:t xml:space="preserve"> </w:t>
      </w:r>
      <w:r w:rsidR="00A8596D" w:rsidRPr="0074726B">
        <w:rPr>
          <w:rFonts w:ascii="Times New Roman" w:hAnsi="Times New Roman"/>
          <w:sz w:val="24"/>
          <w:szCs w:val="24"/>
        </w:rPr>
        <w:t>в журнале регистрации сообщений работников учреждения о наличии личной заинтересованности (Приложение № 2 к настоящему Положению).</w:t>
      </w:r>
    </w:p>
    <w:p w:rsidR="0074726B" w:rsidRPr="0074726B" w:rsidRDefault="0074726B" w:rsidP="00A8596D">
      <w:pPr>
        <w:numPr>
          <w:ilvl w:val="1"/>
          <w:numId w:val="8"/>
        </w:numPr>
        <w:tabs>
          <w:tab w:val="left" w:pos="709"/>
        </w:tabs>
        <w:spacing w:after="0" w:line="240" w:lineRule="auto"/>
        <w:ind w:left="284" w:right="20" w:firstLine="0"/>
        <w:jc w:val="both"/>
        <w:rPr>
          <w:rFonts w:ascii="Times New Roman" w:hAnsi="Times New Roman"/>
          <w:sz w:val="24"/>
          <w:szCs w:val="24"/>
        </w:rPr>
      </w:pPr>
      <w:r w:rsidRPr="0074726B">
        <w:rPr>
          <w:rFonts w:ascii="Times New Roman" w:hAnsi="Times New Roman"/>
          <w:sz w:val="24"/>
          <w:szCs w:val="24"/>
        </w:rPr>
        <w:t>Допустимо первоначальное раскрытие информации о конфликте интересов в устной форме с последующей фиксацией в письменном виде.</w:t>
      </w:r>
    </w:p>
    <w:p w:rsidR="0074726B" w:rsidRPr="0074726B" w:rsidRDefault="0074726B" w:rsidP="00044071">
      <w:pPr>
        <w:tabs>
          <w:tab w:val="left" w:pos="1220"/>
        </w:tabs>
        <w:spacing w:after="0" w:line="240" w:lineRule="auto"/>
        <w:ind w:right="20"/>
        <w:jc w:val="both"/>
        <w:rPr>
          <w:rFonts w:ascii="Times New Roman" w:hAnsi="Times New Roman"/>
          <w:sz w:val="24"/>
          <w:szCs w:val="24"/>
        </w:rPr>
      </w:pPr>
    </w:p>
    <w:p w:rsidR="0074726B" w:rsidRDefault="0074726B" w:rsidP="00044071">
      <w:pPr>
        <w:keepNext/>
        <w:keepLines/>
        <w:spacing w:after="0" w:line="240" w:lineRule="auto"/>
        <w:jc w:val="center"/>
        <w:outlineLvl w:val="0"/>
        <w:rPr>
          <w:rFonts w:ascii="Times New Roman" w:hAnsi="Times New Roman"/>
          <w:b/>
          <w:sz w:val="24"/>
          <w:szCs w:val="24"/>
        </w:rPr>
      </w:pPr>
      <w:bookmarkStart w:id="4" w:name="bookmark6"/>
      <w:r w:rsidRPr="0074726B">
        <w:rPr>
          <w:rFonts w:ascii="Times New Roman" w:hAnsi="Times New Roman"/>
          <w:b/>
          <w:sz w:val="24"/>
          <w:szCs w:val="24"/>
        </w:rPr>
        <w:t>5. Механизм предотвращения и урегулирования конфликта интересов в учреждении</w:t>
      </w:r>
      <w:bookmarkEnd w:id="4"/>
    </w:p>
    <w:p w:rsidR="00A8596D" w:rsidRPr="0074726B" w:rsidRDefault="00A8596D" w:rsidP="00044071">
      <w:pPr>
        <w:keepNext/>
        <w:keepLines/>
        <w:spacing w:after="0" w:line="240" w:lineRule="auto"/>
        <w:jc w:val="center"/>
        <w:outlineLvl w:val="0"/>
        <w:rPr>
          <w:rFonts w:ascii="Times New Roman" w:hAnsi="Times New Roman"/>
          <w:b/>
          <w:sz w:val="24"/>
          <w:szCs w:val="24"/>
        </w:rPr>
      </w:pPr>
    </w:p>
    <w:p w:rsidR="0074726B" w:rsidRPr="0074726B" w:rsidRDefault="0074726B" w:rsidP="00A8596D">
      <w:pPr>
        <w:tabs>
          <w:tab w:val="left" w:pos="1220"/>
        </w:tabs>
        <w:spacing w:after="0" w:line="240" w:lineRule="auto"/>
        <w:ind w:left="284" w:right="20"/>
        <w:jc w:val="both"/>
        <w:rPr>
          <w:rFonts w:ascii="Times New Roman" w:hAnsi="Times New Roman"/>
          <w:sz w:val="24"/>
          <w:szCs w:val="24"/>
        </w:rPr>
      </w:pPr>
      <w:r w:rsidRPr="0074726B">
        <w:rPr>
          <w:rFonts w:ascii="Times New Roman" w:hAnsi="Times New Roman"/>
          <w:sz w:val="24"/>
          <w:szCs w:val="24"/>
        </w:rPr>
        <w:t xml:space="preserve">5.1. Работники учреждения обязаны принимать меры по предотвращению ситуации конфликта интересов, руководствуясь требованиями законодательства и Перечнем типовых ситуаций </w:t>
      </w:r>
      <w:r w:rsidRPr="0074726B">
        <w:rPr>
          <w:rFonts w:ascii="Times New Roman" w:hAnsi="Times New Roman"/>
          <w:sz w:val="24"/>
          <w:szCs w:val="24"/>
        </w:rPr>
        <w:lastRenderedPageBreak/>
        <w:t>конфликта интересов, и порядком их разрешения в учреждении (Приложение № 3 к настоящему Положению).</w:t>
      </w:r>
    </w:p>
    <w:p w:rsidR="0074726B" w:rsidRPr="0074726B" w:rsidRDefault="0074726B" w:rsidP="00044071">
      <w:pPr>
        <w:numPr>
          <w:ilvl w:val="1"/>
          <w:numId w:val="6"/>
        </w:numPr>
        <w:tabs>
          <w:tab w:val="left" w:pos="709"/>
        </w:tabs>
        <w:spacing w:after="0" w:line="240" w:lineRule="auto"/>
        <w:ind w:left="284" w:right="20" w:firstLine="0"/>
        <w:jc w:val="both"/>
        <w:rPr>
          <w:rFonts w:ascii="Times New Roman" w:hAnsi="Times New Roman"/>
          <w:sz w:val="24"/>
          <w:szCs w:val="24"/>
        </w:rPr>
      </w:pPr>
      <w:r w:rsidRPr="0074726B">
        <w:rPr>
          <w:rFonts w:ascii="Times New Roman" w:hAnsi="Times New Roman"/>
          <w:sz w:val="24"/>
          <w:szCs w:val="24"/>
        </w:rPr>
        <w:t>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 Следует иметь в виду, что в итоге этой работы организация может прийти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Организация также может прийти к выводу, что конфликт интересов имеет место, и использовать различные способы его разрешения, например:</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-ограничение доступа работника учреждения к конкретной информации, которая может затрагивать его личные интересы;</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-добровольный отказ работника учреждения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rsidR="0074726B" w:rsidRPr="0074726B" w:rsidRDefault="0074726B" w:rsidP="00044071">
      <w:pPr>
        <w:spacing w:after="0" w:line="240" w:lineRule="auto"/>
        <w:ind w:left="284"/>
        <w:jc w:val="both"/>
        <w:rPr>
          <w:rFonts w:ascii="Times New Roman" w:hAnsi="Times New Roman"/>
          <w:sz w:val="24"/>
          <w:szCs w:val="24"/>
        </w:rPr>
      </w:pPr>
      <w:r w:rsidRPr="0074726B">
        <w:rPr>
          <w:rFonts w:ascii="Times New Roman" w:hAnsi="Times New Roman"/>
          <w:sz w:val="24"/>
          <w:szCs w:val="24"/>
        </w:rPr>
        <w:t>-пересмотр и изменение функциональных обязанностей работника учреждения;</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-перевод работника учреждения на должность, предусматривающую выполнение функциональных обязанностей, исключающих конфликт интересов, в соответствии с Трудовым кодексом Российской Федерации (далее - ТК РФ);</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-отказ работника учреждения от своего личного интереса, порождающего конфликт с интересами учреждения;</w:t>
      </w:r>
    </w:p>
    <w:p w:rsidR="0074726B" w:rsidRPr="0074726B" w:rsidRDefault="0074726B" w:rsidP="00044071">
      <w:pPr>
        <w:spacing w:after="0" w:line="240" w:lineRule="auto"/>
        <w:ind w:left="284"/>
        <w:jc w:val="both"/>
        <w:rPr>
          <w:rFonts w:ascii="Times New Roman" w:hAnsi="Times New Roman"/>
          <w:sz w:val="24"/>
          <w:szCs w:val="24"/>
        </w:rPr>
      </w:pPr>
      <w:r w:rsidRPr="0074726B">
        <w:rPr>
          <w:rFonts w:ascii="Times New Roman" w:hAnsi="Times New Roman"/>
          <w:sz w:val="24"/>
          <w:szCs w:val="24"/>
        </w:rPr>
        <w:t>-увольнение работника учреждения по основаниям, установленным ТК РФ;</w:t>
      </w:r>
    </w:p>
    <w:p w:rsidR="0074726B" w:rsidRPr="0074726B" w:rsidRDefault="0074726B" w:rsidP="00044071">
      <w:pPr>
        <w:spacing w:after="0" w:line="240" w:lineRule="auto"/>
        <w:ind w:left="284"/>
        <w:jc w:val="both"/>
        <w:rPr>
          <w:rFonts w:ascii="Times New Roman" w:hAnsi="Times New Roman"/>
          <w:sz w:val="24"/>
          <w:szCs w:val="24"/>
        </w:rPr>
      </w:pPr>
      <w:r w:rsidRPr="0074726B">
        <w:rPr>
          <w:rFonts w:ascii="Times New Roman" w:hAnsi="Times New Roman"/>
          <w:sz w:val="24"/>
          <w:szCs w:val="24"/>
        </w:rPr>
        <w:t>-иные способы в соответствии с Приложением № 3 к настоящему Положению.</w:t>
      </w:r>
    </w:p>
    <w:p w:rsidR="0074726B" w:rsidRPr="0074726B" w:rsidRDefault="0074726B" w:rsidP="00044071">
      <w:pPr>
        <w:tabs>
          <w:tab w:val="left" w:pos="284"/>
        </w:tabs>
        <w:spacing w:after="0" w:line="240" w:lineRule="auto"/>
        <w:ind w:left="284"/>
        <w:jc w:val="both"/>
        <w:rPr>
          <w:rFonts w:ascii="Times New Roman" w:hAnsi="Times New Roman"/>
          <w:sz w:val="24"/>
          <w:szCs w:val="24"/>
        </w:rPr>
      </w:pPr>
      <w:r w:rsidRPr="0074726B">
        <w:rPr>
          <w:rFonts w:ascii="Times New Roman" w:hAnsi="Times New Roman"/>
          <w:sz w:val="24"/>
          <w:szCs w:val="24"/>
        </w:rPr>
        <w:t>5.3. При принятии решения о выборе конкретного способа урегулирования конфликта интересов учитывается степень личного интереса работника учреждения, вероятность того, что его личный интерес будет реализован в ущерб интересам учреждения.</w:t>
      </w:r>
    </w:p>
    <w:p w:rsidR="00A8596D" w:rsidRDefault="00A8596D" w:rsidP="00044071">
      <w:pPr>
        <w:keepNext/>
        <w:keepLines/>
        <w:tabs>
          <w:tab w:val="left" w:pos="9214"/>
          <w:tab w:val="left" w:pos="10206"/>
        </w:tabs>
        <w:spacing w:after="0" w:line="240" w:lineRule="auto"/>
        <w:ind w:left="567" w:right="330" w:hanging="1134"/>
        <w:jc w:val="center"/>
        <w:outlineLvl w:val="0"/>
        <w:rPr>
          <w:rFonts w:ascii="Times New Roman" w:hAnsi="Times New Roman"/>
          <w:b/>
          <w:sz w:val="24"/>
          <w:szCs w:val="24"/>
        </w:rPr>
      </w:pPr>
      <w:bookmarkStart w:id="5" w:name="bookmark7"/>
    </w:p>
    <w:p w:rsidR="0074726B" w:rsidRDefault="00A8596D" w:rsidP="00A8596D">
      <w:pPr>
        <w:keepNext/>
        <w:keepLines/>
        <w:tabs>
          <w:tab w:val="left" w:pos="9214"/>
          <w:tab w:val="left" w:pos="10206"/>
        </w:tabs>
        <w:spacing w:after="0" w:line="240" w:lineRule="auto"/>
        <w:ind w:left="567" w:right="47" w:hanging="1134"/>
        <w:jc w:val="center"/>
        <w:outlineLvl w:val="0"/>
        <w:rPr>
          <w:rFonts w:ascii="Times New Roman" w:hAnsi="Times New Roman"/>
          <w:b/>
          <w:sz w:val="24"/>
          <w:szCs w:val="24"/>
        </w:rPr>
      </w:pPr>
      <w:r>
        <w:rPr>
          <w:rFonts w:ascii="Times New Roman" w:hAnsi="Times New Roman"/>
          <w:b/>
          <w:sz w:val="24"/>
          <w:szCs w:val="24"/>
        </w:rPr>
        <w:t xml:space="preserve">        </w:t>
      </w:r>
      <w:r w:rsidR="0074726B" w:rsidRPr="0074726B">
        <w:rPr>
          <w:rFonts w:ascii="Times New Roman" w:hAnsi="Times New Roman"/>
          <w:b/>
          <w:sz w:val="24"/>
          <w:szCs w:val="24"/>
        </w:rPr>
        <w:t>6. Ответственность работников учреждения</w:t>
      </w:r>
      <w:r>
        <w:rPr>
          <w:rFonts w:ascii="Times New Roman" w:hAnsi="Times New Roman"/>
          <w:b/>
          <w:sz w:val="24"/>
          <w:szCs w:val="24"/>
        </w:rPr>
        <w:t xml:space="preserve"> </w:t>
      </w:r>
      <w:r w:rsidR="0074726B" w:rsidRPr="0074726B">
        <w:rPr>
          <w:rFonts w:ascii="Times New Roman" w:hAnsi="Times New Roman"/>
          <w:b/>
          <w:sz w:val="24"/>
          <w:szCs w:val="24"/>
        </w:rPr>
        <w:t>за несоблюдение настоящего Положения</w:t>
      </w:r>
      <w:bookmarkEnd w:id="5"/>
    </w:p>
    <w:p w:rsidR="00A8596D" w:rsidRPr="0074726B" w:rsidRDefault="00A8596D" w:rsidP="00A8596D">
      <w:pPr>
        <w:keepNext/>
        <w:keepLines/>
        <w:tabs>
          <w:tab w:val="left" w:pos="9214"/>
          <w:tab w:val="left" w:pos="10206"/>
        </w:tabs>
        <w:spacing w:after="0" w:line="240" w:lineRule="auto"/>
        <w:ind w:left="567" w:right="47" w:hanging="1134"/>
        <w:jc w:val="center"/>
        <w:outlineLvl w:val="0"/>
        <w:rPr>
          <w:rFonts w:ascii="Times New Roman" w:hAnsi="Times New Roman"/>
          <w:b/>
          <w:sz w:val="24"/>
          <w:szCs w:val="24"/>
        </w:rPr>
      </w:pPr>
    </w:p>
    <w:p w:rsidR="0074726B" w:rsidRPr="0074726B" w:rsidRDefault="0074726B" w:rsidP="00044071">
      <w:pPr>
        <w:numPr>
          <w:ilvl w:val="1"/>
          <w:numId w:val="9"/>
        </w:numPr>
        <w:spacing w:after="0" w:line="240" w:lineRule="auto"/>
        <w:ind w:left="284" w:right="20" w:firstLine="0"/>
        <w:jc w:val="both"/>
        <w:rPr>
          <w:rFonts w:ascii="Times New Roman" w:hAnsi="Times New Roman"/>
          <w:sz w:val="24"/>
          <w:szCs w:val="24"/>
        </w:rPr>
      </w:pPr>
      <w:r w:rsidRPr="0074726B">
        <w:rPr>
          <w:rFonts w:ascii="Times New Roman" w:hAnsi="Times New Roman"/>
          <w:sz w:val="24"/>
          <w:szCs w:val="24"/>
        </w:rPr>
        <w:t>Согласно части 1 статьи 13 Федерального закона «О противодействии коррупции»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74726B" w:rsidRPr="0074726B" w:rsidRDefault="0074726B" w:rsidP="00044071">
      <w:pPr>
        <w:numPr>
          <w:ilvl w:val="1"/>
          <w:numId w:val="9"/>
        </w:numPr>
        <w:tabs>
          <w:tab w:val="left" w:pos="709"/>
        </w:tabs>
        <w:spacing w:after="0" w:line="240" w:lineRule="auto"/>
        <w:ind w:left="284" w:right="20" w:firstLine="0"/>
        <w:jc w:val="both"/>
        <w:rPr>
          <w:rFonts w:ascii="Times New Roman" w:hAnsi="Times New Roman"/>
          <w:sz w:val="24"/>
          <w:szCs w:val="24"/>
        </w:rPr>
      </w:pPr>
      <w:r w:rsidRPr="0074726B">
        <w:rPr>
          <w:rFonts w:ascii="Times New Roman" w:hAnsi="Times New Roman"/>
          <w:sz w:val="24"/>
          <w:szCs w:val="24"/>
        </w:rPr>
        <w:t>В соответствии со статьей 192 ТК РФ к работнику учреждения могут быть применены следующие дисциплинарные взыскания:</w:t>
      </w:r>
    </w:p>
    <w:p w:rsidR="0074726B" w:rsidRPr="0074726B" w:rsidRDefault="0074726B" w:rsidP="00044071">
      <w:pPr>
        <w:numPr>
          <w:ilvl w:val="0"/>
          <w:numId w:val="10"/>
        </w:numPr>
        <w:tabs>
          <w:tab w:val="left" w:pos="1009"/>
        </w:tabs>
        <w:spacing w:after="0" w:line="240" w:lineRule="auto"/>
        <w:jc w:val="both"/>
        <w:rPr>
          <w:rFonts w:ascii="Times New Roman" w:hAnsi="Times New Roman"/>
          <w:sz w:val="24"/>
          <w:szCs w:val="24"/>
        </w:rPr>
      </w:pPr>
      <w:r w:rsidRPr="0074726B">
        <w:rPr>
          <w:rFonts w:ascii="Times New Roman" w:hAnsi="Times New Roman"/>
          <w:sz w:val="24"/>
          <w:szCs w:val="24"/>
        </w:rPr>
        <w:t>замечание;</w:t>
      </w:r>
    </w:p>
    <w:p w:rsidR="0074726B" w:rsidRPr="0074726B" w:rsidRDefault="0074726B" w:rsidP="00044071">
      <w:pPr>
        <w:numPr>
          <w:ilvl w:val="0"/>
          <w:numId w:val="10"/>
        </w:numPr>
        <w:tabs>
          <w:tab w:val="left" w:pos="1042"/>
        </w:tabs>
        <w:spacing w:after="0" w:line="240" w:lineRule="auto"/>
        <w:jc w:val="both"/>
        <w:rPr>
          <w:rFonts w:ascii="Times New Roman" w:hAnsi="Times New Roman"/>
          <w:sz w:val="24"/>
          <w:szCs w:val="24"/>
        </w:rPr>
      </w:pPr>
      <w:r w:rsidRPr="0074726B">
        <w:rPr>
          <w:rFonts w:ascii="Times New Roman" w:hAnsi="Times New Roman"/>
          <w:sz w:val="24"/>
          <w:szCs w:val="24"/>
        </w:rPr>
        <w:t>выговор;</w:t>
      </w:r>
    </w:p>
    <w:p w:rsidR="0074726B" w:rsidRPr="0074726B" w:rsidRDefault="0074726B" w:rsidP="00044071">
      <w:pPr>
        <w:numPr>
          <w:ilvl w:val="0"/>
          <w:numId w:val="10"/>
        </w:numPr>
        <w:tabs>
          <w:tab w:val="left" w:pos="1033"/>
        </w:tabs>
        <w:spacing w:after="0" w:line="240" w:lineRule="auto"/>
        <w:jc w:val="both"/>
        <w:rPr>
          <w:rFonts w:ascii="Times New Roman" w:hAnsi="Times New Roman"/>
          <w:sz w:val="24"/>
          <w:szCs w:val="24"/>
        </w:rPr>
      </w:pPr>
      <w:r w:rsidRPr="0074726B">
        <w:rPr>
          <w:rFonts w:ascii="Times New Roman" w:hAnsi="Times New Roman"/>
          <w:sz w:val="24"/>
          <w:szCs w:val="24"/>
        </w:rPr>
        <w:t>увольнение, в том числе:</w:t>
      </w:r>
    </w:p>
    <w:p w:rsidR="0074726B" w:rsidRPr="0074726B" w:rsidRDefault="00044071" w:rsidP="00044071">
      <w:pPr>
        <w:spacing w:after="0" w:line="240" w:lineRule="auto"/>
        <w:ind w:left="284" w:right="20"/>
        <w:jc w:val="both"/>
        <w:rPr>
          <w:rFonts w:ascii="Times New Roman" w:hAnsi="Times New Roman"/>
          <w:sz w:val="24"/>
          <w:szCs w:val="24"/>
        </w:rPr>
      </w:pPr>
      <w:r>
        <w:rPr>
          <w:rFonts w:ascii="Times New Roman" w:hAnsi="Times New Roman"/>
          <w:sz w:val="24"/>
          <w:szCs w:val="24"/>
        </w:rPr>
        <w:t>-</w:t>
      </w:r>
      <w:r w:rsidR="0074726B" w:rsidRPr="0074726B">
        <w:rPr>
          <w:rFonts w:ascii="Times New Roman" w:hAnsi="Times New Roman"/>
          <w:sz w:val="24"/>
          <w:szCs w:val="24"/>
        </w:rPr>
        <w:t>в случае однократного грубого нарушения работником трудовых обязанностей, выразившегося в разглашении охраняемой законом тайны (государственной, коммерческой и иной), ставшей известной работнику в связи с исполнением   им трудовых обязанностей, в том числе разглашении персональных данных другого работника (подпункт «в» пункта 6 части 1 статьи 81 ТК РФ);</w:t>
      </w:r>
    </w:p>
    <w:p w:rsidR="0074726B" w:rsidRPr="0074726B" w:rsidRDefault="00044071" w:rsidP="00044071">
      <w:pPr>
        <w:spacing w:after="0" w:line="240" w:lineRule="auto"/>
        <w:ind w:left="284" w:right="20"/>
        <w:jc w:val="both"/>
        <w:rPr>
          <w:rFonts w:ascii="Times New Roman" w:hAnsi="Times New Roman"/>
          <w:sz w:val="24"/>
          <w:szCs w:val="24"/>
        </w:rPr>
      </w:pPr>
      <w:r>
        <w:rPr>
          <w:rFonts w:ascii="Times New Roman" w:hAnsi="Times New Roman"/>
          <w:sz w:val="24"/>
          <w:szCs w:val="24"/>
        </w:rPr>
        <w:t>-</w:t>
      </w:r>
      <w:r w:rsidR="0074726B" w:rsidRPr="0074726B">
        <w:rPr>
          <w:rFonts w:ascii="Times New Roman" w:hAnsi="Times New Roman"/>
          <w:sz w:val="24"/>
          <w:szCs w:val="24"/>
        </w:rPr>
        <w:t>в случае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(пункт 7 части первой статьи 81 ТК РФ);</w:t>
      </w:r>
    </w:p>
    <w:p w:rsidR="0074726B" w:rsidRPr="0074726B" w:rsidRDefault="0074726B" w:rsidP="00044071">
      <w:pPr>
        <w:spacing w:after="0" w:line="240" w:lineRule="auto"/>
        <w:ind w:left="284" w:right="20"/>
        <w:jc w:val="both"/>
        <w:rPr>
          <w:rFonts w:ascii="Times New Roman" w:hAnsi="Times New Roman"/>
          <w:sz w:val="24"/>
          <w:szCs w:val="24"/>
        </w:rPr>
      </w:pPr>
      <w:r w:rsidRPr="0074726B">
        <w:rPr>
          <w:rFonts w:ascii="Times New Roman" w:hAnsi="Times New Roman"/>
          <w:sz w:val="24"/>
          <w:szCs w:val="24"/>
        </w:rPr>
        <w:t xml:space="preserve">по основанию, предусмотренному пунктом 7.1 части первой статьи 81 ТК </w:t>
      </w:r>
      <w:proofErr w:type="gramStart"/>
      <w:r w:rsidRPr="0074726B">
        <w:rPr>
          <w:rFonts w:ascii="Times New Roman" w:hAnsi="Times New Roman"/>
          <w:sz w:val="24"/>
          <w:szCs w:val="24"/>
        </w:rPr>
        <w:t>РФ  в</w:t>
      </w:r>
      <w:proofErr w:type="gramEnd"/>
      <w:r w:rsidRPr="0074726B">
        <w:rPr>
          <w:rFonts w:ascii="Times New Roman" w:hAnsi="Times New Roman"/>
          <w:sz w:val="24"/>
          <w:szCs w:val="24"/>
        </w:rPr>
        <w:t xml:space="preserve"> случаях, когда виновные действия, дающие основания для утраты доверия, совершены работником по месту работы и в связи с исполнением им трудовых обязанностей.</w:t>
      </w:r>
    </w:p>
    <w:p w:rsidR="0074726B" w:rsidRPr="00E40F7D" w:rsidRDefault="0074726B" w:rsidP="00E40F7D">
      <w:pPr>
        <w:pStyle w:val="a4"/>
        <w:numPr>
          <w:ilvl w:val="1"/>
          <w:numId w:val="9"/>
        </w:numPr>
        <w:spacing w:after="0" w:line="240" w:lineRule="auto"/>
        <w:ind w:right="20"/>
        <w:jc w:val="both"/>
        <w:rPr>
          <w:rFonts w:ascii="Times New Roman" w:hAnsi="Times New Roman"/>
          <w:sz w:val="24"/>
          <w:szCs w:val="24"/>
        </w:rPr>
      </w:pPr>
      <w:r w:rsidRPr="00E40F7D">
        <w:rPr>
          <w:rFonts w:ascii="Times New Roman" w:hAnsi="Times New Roman"/>
          <w:sz w:val="24"/>
          <w:szCs w:val="24"/>
        </w:rPr>
        <w:t>Заинтересованное лицо несет перед учреждением ответственность в размере убытков, причиненных им этому учреждению. Если убытки причинены учреждению несколькими заинтересованными лицами, их ответственность перед учреждением является солидарной.</w:t>
      </w:r>
    </w:p>
    <w:p w:rsidR="00E40F7D" w:rsidRDefault="00E40F7D" w:rsidP="00E40F7D">
      <w:pPr>
        <w:spacing w:after="0" w:line="240" w:lineRule="auto"/>
        <w:ind w:right="20"/>
        <w:jc w:val="both"/>
        <w:rPr>
          <w:rFonts w:ascii="Times New Roman" w:hAnsi="Times New Roman"/>
          <w:sz w:val="24"/>
          <w:szCs w:val="24"/>
        </w:rPr>
      </w:pPr>
    </w:p>
    <w:p w:rsidR="00E40F7D" w:rsidRPr="00E40F7D" w:rsidRDefault="00E40F7D" w:rsidP="00E40F7D">
      <w:pPr>
        <w:spacing w:after="0" w:line="240" w:lineRule="auto"/>
        <w:ind w:right="20"/>
        <w:jc w:val="both"/>
        <w:rPr>
          <w:rFonts w:ascii="Times New Roman" w:hAnsi="Times New Roman"/>
          <w:sz w:val="24"/>
          <w:szCs w:val="24"/>
        </w:rPr>
      </w:pPr>
      <w:bookmarkStart w:id="6" w:name="_GoBack"/>
      <w:bookmarkEnd w:id="6"/>
    </w:p>
    <w:p w:rsidR="0074726B" w:rsidRPr="0074726B" w:rsidRDefault="0074726B" w:rsidP="00044071">
      <w:pPr>
        <w:spacing w:after="0" w:line="240" w:lineRule="auto"/>
        <w:ind w:left="284"/>
        <w:rPr>
          <w:rFonts w:ascii="Times New Roman" w:eastAsia="Times New Roman" w:hAnsi="Times New Roman"/>
          <w:sz w:val="24"/>
          <w:szCs w:val="24"/>
          <w:lang w:eastAsia="ru-RU"/>
        </w:rPr>
      </w:pPr>
    </w:p>
    <w:p w:rsidR="0074726B" w:rsidRPr="0074726B" w:rsidRDefault="0074726B" w:rsidP="00044071">
      <w:pPr>
        <w:spacing w:after="0" w:line="240" w:lineRule="auto"/>
        <w:ind w:left="284"/>
        <w:jc w:val="right"/>
        <w:rPr>
          <w:rFonts w:ascii="Times New Roman" w:eastAsia="Times New Roman" w:hAnsi="Times New Roman"/>
          <w:sz w:val="24"/>
          <w:szCs w:val="24"/>
          <w:lang w:eastAsia="ru-RU"/>
        </w:rPr>
      </w:pPr>
      <w:r w:rsidRPr="0074726B">
        <w:rPr>
          <w:rFonts w:ascii="Times New Roman" w:eastAsia="Times New Roman" w:hAnsi="Times New Roman"/>
          <w:sz w:val="24"/>
          <w:szCs w:val="24"/>
          <w:lang w:eastAsia="ru-RU"/>
        </w:rPr>
        <w:lastRenderedPageBreak/>
        <w:t>Приложение № 1</w:t>
      </w:r>
    </w:p>
    <w:p w:rsidR="0074726B" w:rsidRPr="0074726B" w:rsidRDefault="0074726B" w:rsidP="00044071">
      <w:pPr>
        <w:spacing w:after="0" w:line="240" w:lineRule="auto"/>
        <w:ind w:left="284"/>
        <w:jc w:val="right"/>
        <w:rPr>
          <w:rFonts w:ascii="Times New Roman" w:eastAsia="Times New Roman" w:hAnsi="Times New Roman"/>
          <w:sz w:val="24"/>
          <w:szCs w:val="24"/>
          <w:lang w:eastAsia="ru-RU"/>
        </w:rPr>
      </w:pPr>
      <w:r w:rsidRPr="0074726B">
        <w:rPr>
          <w:rFonts w:ascii="Times New Roman" w:eastAsia="Times New Roman" w:hAnsi="Times New Roman"/>
          <w:sz w:val="24"/>
          <w:szCs w:val="24"/>
          <w:lang w:eastAsia="ru-RU"/>
        </w:rPr>
        <w:t xml:space="preserve">к Положению о конфликте интересов </w:t>
      </w:r>
    </w:p>
    <w:p w:rsidR="0074726B" w:rsidRPr="0074726B" w:rsidRDefault="0074726B" w:rsidP="0074726B">
      <w:pPr>
        <w:spacing w:after="0" w:line="240" w:lineRule="auto"/>
        <w:ind w:firstLine="4395"/>
        <w:rPr>
          <w:rFonts w:ascii="Times New Roman" w:eastAsia="Times New Roman" w:hAnsi="Times New Roman"/>
          <w:color w:val="000000"/>
          <w:sz w:val="24"/>
          <w:szCs w:val="24"/>
          <w:lang w:eastAsia="ru-RU"/>
        </w:rPr>
      </w:pPr>
    </w:p>
    <w:p w:rsidR="0074726B" w:rsidRPr="0074726B" w:rsidRDefault="0074726B" w:rsidP="0074726B">
      <w:pPr>
        <w:spacing w:after="0" w:line="270" w:lineRule="exact"/>
        <w:ind w:left="4700"/>
        <w:rPr>
          <w:rFonts w:ascii="Times New Roman" w:eastAsia="Times New Roman" w:hAnsi="Times New Roman"/>
          <w:sz w:val="24"/>
          <w:szCs w:val="24"/>
        </w:rPr>
      </w:pPr>
    </w:p>
    <w:p w:rsidR="0074726B" w:rsidRPr="0074726B" w:rsidRDefault="0074726B" w:rsidP="0074726B">
      <w:pPr>
        <w:spacing w:after="0" w:line="270" w:lineRule="exact"/>
        <w:ind w:left="4700"/>
        <w:rPr>
          <w:rFonts w:ascii="Times New Roman" w:hAnsi="Times New Roman"/>
          <w:sz w:val="24"/>
          <w:szCs w:val="24"/>
        </w:rPr>
      </w:pPr>
      <w:r w:rsidRPr="0074726B">
        <w:rPr>
          <w:rFonts w:ascii="Times New Roman" w:hAnsi="Times New Roman"/>
          <w:sz w:val="24"/>
          <w:szCs w:val="24"/>
        </w:rPr>
        <w:t>Сообщение</w:t>
      </w:r>
    </w:p>
    <w:p w:rsidR="0074726B" w:rsidRPr="0074726B" w:rsidRDefault="0074726B" w:rsidP="0074726B">
      <w:pPr>
        <w:spacing w:after="300" w:line="322" w:lineRule="exact"/>
        <w:ind w:left="1880" w:right="40" w:hanging="1160"/>
        <w:rPr>
          <w:rFonts w:ascii="Times New Roman" w:hAnsi="Times New Roman"/>
          <w:sz w:val="24"/>
          <w:szCs w:val="24"/>
        </w:rPr>
      </w:pPr>
      <w:r w:rsidRPr="0074726B">
        <w:rPr>
          <w:rFonts w:ascii="Times New Roman" w:hAnsi="Times New Roman"/>
          <w:sz w:val="24"/>
          <w:szCs w:val="24"/>
        </w:rPr>
        <w:t>о наличии личной заинтересованности при исполнении обязанностей, которая приводит или может привести к конфликту интересов</w:t>
      </w:r>
    </w:p>
    <w:p w:rsidR="0074726B" w:rsidRPr="0074726B" w:rsidRDefault="0074726B" w:rsidP="0074726B">
      <w:pPr>
        <w:spacing w:after="0" w:line="322" w:lineRule="exact"/>
        <w:ind w:right="40" w:firstLine="700"/>
        <w:jc w:val="both"/>
        <w:rPr>
          <w:rFonts w:ascii="Times New Roman" w:hAnsi="Times New Roman"/>
          <w:sz w:val="24"/>
          <w:szCs w:val="24"/>
        </w:rPr>
      </w:pPr>
      <w:r w:rsidRPr="0074726B">
        <w:rPr>
          <w:rFonts w:ascii="Times New Roman" w:hAnsi="Times New Roman"/>
          <w:sz w:val="24"/>
          <w:szCs w:val="24"/>
        </w:rPr>
        <w:t>Сообщаю о возникновении у меня личной заинтересованности при исполнении обязанностей, которая приводит или может привести к конфликту интересов</w:t>
      </w:r>
      <w:r w:rsidRPr="0074726B">
        <w:rPr>
          <w:rFonts w:ascii="Times New Roman" w:hAnsi="Times New Roman"/>
          <w:i/>
          <w:iCs/>
          <w:sz w:val="24"/>
          <w:szCs w:val="24"/>
          <w:shd w:val="clear" w:color="auto" w:fill="FFFFFF"/>
        </w:rPr>
        <w:t xml:space="preserve"> (нужное подчеркнуть).</w:t>
      </w:r>
    </w:p>
    <w:p w:rsidR="00A8596D" w:rsidRDefault="0074726B" w:rsidP="00A8596D">
      <w:pPr>
        <w:tabs>
          <w:tab w:val="left" w:leader="underscore" w:pos="9898"/>
        </w:tabs>
        <w:spacing w:after="544" w:line="326" w:lineRule="exact"/>
        <w:ind w:right="40" w:firstLine="700"/>
        <w:jc w:val="both"/>
        <w:rPr>
          <w:rFonts w:ascii="Times New Roman" w:hAnsi="Times New Roman"/>
          <w:sz w:val="24"/>
          <w:szCs w:val="24"/>
        </w:rPr>
      </w:pPr>
      <w:r w:rsidRPr="0074726B">
        <w:rPr>
          <w:rFonts w:ascii="Times New Roman" w:hAnsi="Times New Roman"/>
          <w:sz w:val="24"/>
          <w:szCs w:val="24"/>
        </w:rPr>
        <w:t>Обстоятельства, являющиеся основанием возникнов</w:t>
      </w:r>
      <w:r w:rsidR="00A8596D">
        <w:rPr>
          <w:rFonts w:ascii="Times New Roman" w:hAnsi="Times New Roman"/>
          <w:sz w:val="24"/>
          <w:szCs w:val="24"/>
        </w:rPr>
        <w:t xml:space="preserve">ения личной </w:t>
      </w:r>
      <w:proofErr w:type="gramStart"/>
      <w:r w:rsidR="00A8596D">
        <w:rPr>
          <w:rFonts w:ascii="Times New Roman" w:hAnsi="Times New Roman"/>
          <w:sz w:val="24"/>
          <w:szCs w:val="24"/>
        </w:rPr>
        <w:t>заинтересованности:_</w:t>
      </w:r>
      <w:proofErr w:type="gramEnd"/>
      <w:r w:rsidR="00A8596D">
        <w:rPr>
          <w:rFonts w:ascii="Times New Roman" w:hAnsi="Times New Roman"/>
          <w:sz w:val="24"/>
          <w:szCs w:val="24"/>
        </w:rPr>
        <w:t>____</w:t>
      </w:r>
    </w:p>
    <w:p w:rsidR="00A8596D" w:rsidRPr="0074726B" w:rsidRDefault="00A8596D" w:rsidP="00A8596D">
      <w:pPr>
        <w:tabs>
          <w:tab w:val="left" w:leader="underscore" w:pos="9898"/>
        </w:tabs>
        <w:spacing w:after="0" w:line="240" w:lineRule="auto"/>
        <w:ind w:right="40" w:firstLine="700"/>
        <w:jc w:val="both"/>
        <w:rPr>
          <w:rFonts w:ascii="Times New Roman" w:hAnsi="Times New Roman"/>
          <w:sz w:val="24"/>
          <w:szCs w:val="24"/>
        </w:rPr>
      </w:pPr>
      <w:r>
        <w:rPr>
          <w:rFonts w:ascii="Times New Roman" w:hAnsi="Times New Roman"/>
          <w:sz w:val="24"/>
          <w:szCs w:val="24"/>
        </w:rPr>
        <w:t>___________________________________________________________________________</w:t>
      </w:r>
    </w:p>
    <w:p w:rsidR="0074726B" w:rsidRPr="0074726B" w:rsidRDefault="0074726B" w:rsidP="0074726B">
      <w:pPr>
        <w:tabs>
          <w:tab w:val="left" w:leader="underscore" w:pos="10214"/>
        </w:tabs>
        <w:spacing w:after="900" w:line="322" w:lineRule="exact"/>
        <w:ind w:right="40" w:firstLine="700"/>
        <w:jc w:val="both"/>
        <w:rPr>
          <w:rFonts w:ascii="Times New Roman" w:hAnsi="Times New Roman"/>
          <w:sz w:val="24"/>
          <w:szCs w:val="24"/>
        </w:rPr>
      </w:pPr>
      <w:r w:rsidRPr="0074726B">
        <w:rPr>
          <w:rFonts w:ascii="Times New Roman" w:hAnsi="Times New Roman"/>
          <w:sz w:val="24"/>
          <w:szCs w:val="24"/>
        </w:rPr>
        <w:t xml:space="preserve">Обязанности в соответствии с трудовым договором, на исполнение которых влияет или может повлиять личная заинтересованность: </w:t>
      </w:r>
      <w:r w:rsidRPr="0074726B">
        <w:rPr>
          <w:rFonts w:ascii="Times New Roman" w:hAnsi="Times New Roman"/>
          <w:sz w:val="24"/>
          <w:szCs w:val="24"/>
        </w:rPr>
        <w:tab/>
      </w:r>
    </w:p>
    <w:p w:rsidR="0074726B" w:rsidRPr="0074726B" w:rsidRDefault="0074726B" w:rsidP="00A8596D">
      <w:pPr>
        <w:tabs>
          <w:tab w:val="left" w:pos="3053"/>
          <w:tab w:val="left" w:leader="underscore" w:pos="10210"/>
        </w:tabs>
        <w:spacing w:after="0" w:line="240" w:lineRule="auto"/>
        <w:ind w:right="40" w:firstLine="700"/>
        <w:jc w:val="both"/>
        <w:rPr>
          <w:rFonts w:ascii="Times New Roman" w:hAnsi="Times New Roman"/>
          <w:sz w:val="24"/>
          <w:szCs w:val="24"/>
        </w:rPr>
      </w:pPr>
      <w:r w:rsidRPr="0074726B">
        <w:rPr>
          <w:rFonts w:ascii="Times New Roman" w:hAnsi="Times New Roman"/>
          <w:sz w:val="24"/>
          <w:szCs w:val="24"/>
        </w:rPr>
        <w:t>Предлагаемые меры по предотвращению или урегулированию конфликта интересов: ________________________</w:t>
      </w:r>
      <w:r w:rsidRPr="0074726B">
        <w:rPr>
          <w:rFonts w:ascii="Times New Roman" w:hAnsi="Times New Roman"/>
          <w:sz w:val="24"/>
          <w:szCs w:val="24"/>
        </w:rPr>
        <w:tab/>
      </w:r>
    </w:p>
    <w:p w:rsidR="0074726B" w:rsidRPr="0074726B" w:rsidRDefault="0074726B" w:rsidP="0074726B">
      <w:pPr>
        <w:spacing w:after="0" w:line="270" w:lineRule="exact"/>
        <w:rPr>
          <w:rFonts w:ascii="Times New Roman" w:hAnsi="Times New Roman"/>
          <w:sz w:val="24"/>
          <w:szCs w:val="24"/>
        </w:rPr>
      </w:pPr>
      <w:r w:rsidRPr="0074726B">
        <w:rPr>
          <w:rFonts w:ascii="Times New Roman" w:hAnsi="Times New Roman"/>
          <w:sz w:val="24"/>
          <w:szCs w:val="24"/>
        </w:rPr>
        <w:t xml:space="preserve">Лицо, направившее сообщение </w:t>
      </w:r>
      <w:r w:rsidR="00044071">
        <w:rPr>
          <w:rFonts w:ascii="Times New Roman" w:hAnsi="Times New Roman"/>
          <w:sz w:val="24"/>
          <w:szCs w:val="24"/>
        </w:rPr>
        <w:t>_________________________________</w:t>
      </w:r>
      <w:r w:rsidRPr="0074726B">
        <w:rPr>
          <w:rFonts w:ascii="Times New Roman" w:hAnsi="Times New Roman"/>
          <w:sz w:val="24"/>
          <w:szCs w:val="24"/>
        </w:rPr>
        <w:tab/>
        <w:t>«</w:t>
      </w:r>
      <w:r w:rsidRPr="0074726B">
        <w:rPr>
          <w:rFonts w:ascii="Times New Roman" w:hAnsi="Times New Roman"/>
          <w:sz w:val="24"/>
          <w:szCs w:val="24"/>
        </w:rPr>
        <w:tab/>
        <w:t>»</w:t>
      </w:r>
      <w:r w:rsidRPr="0074726B">
        <w:rPr>
          <w:rFonts w:ascii="Times New Roman" w:hAnsi="Times New Roman"/>
          <w:sz w:val="24"/>
          <w:szCs w:val="24"/>
        </w:rPr>
        <w:tab/>
        <w:t>20</w:t>
      </w:r>
      <w:r w:rsidRPr="0074726B">
        <w:rPr>
          <w:rFonts w:ascii="Times New Roman" w:hAnsi="Times New Roman"/>
          <w:sz w:val="24"/>
          <w:szCs w:val="24"/>
        </w:rPr>
        <w:tab/>
        <w:t>г.</w:t>
      </w:r>
    </w:p>
    <w:p w:rsidR="0074726B" w:rsidRPr="0074726B" w:rsidRDefault="00044071" w:rsidP="00044071">
      <w:pPr>
        <w:spacing w:after="298" w:line="190" w:lineRule="exact"/>
        <w:ind w:left="2100"/>
        <w:rPr>
          <w:rFonts w:ascii="Times New Roman" w:hAnsi="Times New Roman"/>
          <w:sz w:val="24"/>
          <w:szCs w:val="24"/>
          <w:vertAlign w:val="superscript"/>
        </w:rPr>
      </w:pPr>
      <w:r>
        <w:rPr>
          <w:rFonts w:ascii="Times New Roman" w:hAnsi="Times New Roman"/>
          <w:sz w:val="24"/>
          <w:szCs w:val="24"/>
          <w:vertAlign w:val="superscript"/>
        </w:rPr>
        <w:t xml:space="preserve">                                                </w:t>
      </w:r>
      <w:r w:rsidR="0074726B" w:rsidRPr="0074726B">
        <w:rPr>
          <w:rFonts w:ascii="Times New Roman" w:hAnsi="Times New Roman"/>
          <w:sz w:val="24"/>
          <w:szCs w:val="24"/>
          <w:vertAlign w:val="superscript"/>
        </w:rPr>
        <w:t>(подпись) (расшифровка подписи)</w:t>
      </w:r>
    </w:p>
    <w:p w:rsidR="0074726B" w:rsidRPr="0074726B" w:rsidRDefault="0074726B" w:rsidP="00044071">
      <w:pPr>
        <w:spacing w:after="0" w:line="270" w:lineRule="exact"/>
        <w:rPr>
          <w:rFonts w:ascii="Times New Roman" w:hAnsi="Times New Roman"/>
          <w:sz w:val="24"/>
          <w:szCs w:val="24"/>
        </w:rPr>
      </w:pPr>
      <w:r w:rsidRPr="0074726B">
        <w:rPr>
          <w:rFonts w:ascii="Times New Roman" w:hAnsi="Times New Roman"/>
          <w:sz w:val="24"/>
          <w:szCs w:val="24"/>
        </w:rPr>
        <w:t>Лицо, принявшее</w:t>
      </w:r>
      <w:r w:rsidR="00044071">
        <w:rPr>
          <w:rFonts w:ascii="Times New Roman" w:hAnsi="Times New Roman"/>
          <w:sz w:val="24"/>
          <w:szCs w:val="24"/>
        </w:rPr>
        <w:t xml:space="preserve"> </w:t>
      </w:r>
      <w:proofErr w:type="gramStart"/>
      <w:r w:rsidRPr="0074726B">
        <w:rPr>
          <w:rFonts w:ascii="Times New Roman" w:hAnsi="Times New Roman"/>
          <w:sz w:val="24"/>
          <w:szCs w:val="24"/>
        </w:rPr>
        <w:t xml:space="preserve">сообщение </w:t>
      </w:r>
      <w:r w:rsidR="00044071">
        <w:rPr>
          <w:rFonts w:ascii="Times New Roman" w:hAnsi="Times New Roman"/>
          <w:sz w:val="24"/>
          <w:szCs w:val="24"/>
        </w:rPr>
        <w:t xml:space="preserve"> _</w:t>
      </w:r>
      <w:proofErr w:type="gramEnd"/>
      <w:r w:rsidR="00044071">
        <w:rPr>
          <w:rFonts w:ascii="Times New Roman" w:hAnsi="Times New Roman"/>
          <w:sz w:val="24"/>
          <w:szCs w:val="24"/>
        </w:rPr>
        <w:t>_________________________________</w:t>
      </w:r>
      <w:r w:rsidRPr="0074726B">
        <w:rPr>
          <w:rFonts w:ascii="Times New Roman" w:hAnsi="Times New Roman"/>
          <w:sz w:val="24"/>
          <w:szCs w:val="24"/>
        </w:rPr>
        <w:tab/>
        <w:t>«</w:t>
      </w:r>
      <w:r w:rsidRPr="0074726B">
        <w:rPr>
          <w:rFonts w:ascii="Times New Roman" w:hAnsi="Times New Roman"/>
          <w:sz w:val="24"/>
          <w:szCs w:val="24"/>
        </w:rPr>
        <w:tab/>
        <w:t>»</w:t>
      </w:r>
      <w:r w:rsidRPr="0074726B">
        <w:rPr>
          <w:rFonts w:ascii="Times New Roman" w:hAnsi="Times New Roman"/>
          <w:sz w:val="24"/>
          <w:szCs w:val="24"/>
        </w:rPr>
        <w:tab/>
        <w:t>20</w:t>
      </w:r>
      <w:r w:rsidRPr="0074726B">
        <w:rPr>
          <w:rFonts w:ascii="Times New Roman" w:hAnsi="Times New Roman"/>
          <w:sz w:val="24"/>
          <w:szCs w:val="24"/>
        </w:rPr>
        <w:tab/>
        <w:t>г.</w:t>
      </w:r>
    </w:p>
    <w:p w:rsidR="0074726B" w:rsidRPr="0074726B" w:rsidRDefault="00044071" w:rsidP="0074726B">
      <w:pPr>
        <w:spacing w:after="258" w:line="190" w:lineRule="exact"/>
        <w:ind w:left="2100"/>
        <w:rPr>
          <w:rFonts w:ascii="Times New Roman" w:hAnsi="Times New Roman"/>
          <w:sz w:val="24"/>
          <w:szCs w:val="24"/>
        </w:rPr>
      </w:pPr>
      <w:r>
        <w:rPr>
          <w:rFonts w:ascii="Times New Roman" w:hAnsi="Times New Roman"/>
          <w:sz w:val="24"/>
          <w:szCs w:val="24"/>
          <w:vertAlign w:val="superscript"/>
        </w:rPr>
        <w:t xml:space="preserve">                                                </w:t>
      </w:r>
      <w:r w:rsidR="0074726B" w:rsidRPr="0074726B">
        <w:rPr>
          <w:rFonts w:ascii="Times New Roman" w:hAnsi="Times New Roman"/>
          <w:sz w:val="24"/>
          <w:szCs w:val="24"/>
          <w:vertAlign w:val="superscript"/>
        </w:rPr>
        <w:t>(подпись) (расшифровка подписи)</w:t>
      </w:r>
    </w:p>
    <w:p w:rsidR="0074726B" w:rsidRPr="0074726B" w:rsidRDefault="0074726B" w:rsidP="0074726B">
      <w:pPr>
        <w:tabs>
          <w:tab w:val="left" w:leader="underscore" w:pos="5688"/>
        </w:tabs>
        <w:spacing w:after="0" w:line="326" w:lineRule="exact"/>
        <w:ind w:right="260"/>
        <w:rPr>
          <w:rFonts w:ascii="Times New Roman" w:hAnsi="Times New Roman"/>
          <w:sz w:val="24"/>
          <w:szCs w:val="24"/>
        </w:rPr>
      </w:pPr>
      <w:r w:rsidRPr="0074726B">
        <w:rPr>
          <w:rFonts w:ascii="Times New Roman" w:hAnsi="Times New Roman"/>
          <w:sz w:val="24"/>
          <w:szCs w:val="24"/>
        </w:rPr>
        <w:t>Регистрационный номер в журнале регистрации сообщений о наличии личной заинтересованности</w:t>
      </w:r>
      <w:r w:rsidRPr="0074726B">
        <w:rPr>
          <w:rFonts w:ascii="Times New Roman" w:hAnsi="Times New Roman"/>
          <w:sz w:val="24"/>
          <w:szCs w:val="24"/>
        </w:rPr>
        <w:tab/>
      </w:r>
    </w:p>
    <w:p w:rsidR="0074726B" w:rsidRPr="0074726B" w:rsidRDefault="0074726B" w:rsidP="0074726B">
      <w:pPr>
        <w:rPr>
          <w:rFonts w:ascii="Times New Roman" w:hAnsi="Times New Roman"/>
          <w:sz w:val="24"/>
          <w:szCs w:val="24"/>
        </w:rPr>
        <w:sectPr w:rsidR="0074726B" w:rsidRPr="0074726B">
          <w:footerReference w:type="default" r:id="rId7"/>
          <w:pgSz w:w="11905" w:h="16837"/>
          <w:pgMar w:top="950" w:right="589" w:bottom="1011" w:left="1063" w:header="0" w:footer="3" w:gutter="0"/>
          <w:cols w:space="720"/>
        </w:sectPr>
      </w:pPr>
    </w:p>
    <w:p w:rsidR="0074726B" w:rsidRPr="0074726B" w:rsidRDefault="0074726B" w:rsidP="0074726B">
      <w:pPr>
        <w:spacing w:after="0" w:line="230" w:lineRule="exact"/>
        <w:ind w:left="8580"/>
        <w:jc w:val="right"/>
        <w:rPr>
          <w:rFonts w:ascii="Times New Roman" w:hAnsi="Times New Roman"/>
          <w:sz w:val="24"/>
          <w:szCs w:val="24"/>
        </w:rPr>
      </w:pPr>
      <w:r w:rsidRPr="0074726B">
        <w:rPr>
          <w:rFonts w:ascii="Times New Roman" w:hAnsi="Times New Roman"/>
          <w:sz w:val="24"/>
          <w:szCs w:val="24"/>
        </w:rPr>
        <w:lastRenderedPageBreak/>
        <w:t>Приложение № 2</w:t>
      </w:r>
    </w:p>
    <w:p w:rsidR="0074726B" w:rsidRPr="0074726B" w:rsidRDefault="0074726B" w:rsidP="0074726B">
      <w:pPr>
        <w:shd w:val="clear" w:color="auto" w:fill="FFFFFF"/>
        <w:spacing w:after="0" w:line="230" w:lineRule="exact"/>
        <w:ind w:left="6960"/>
        <w:jc w:val="right"/>
        <w:rPr>
          <w:rFonts w:ascii="Times New Roman" w:hAnsi="Times New Roman"/>
          <w:sz w:val="24"/>
          <w:szCs w:val="24"/>
        </w:rPr>
      </w:pPr>
      <w:r w:rsidRPr="0074726B">
        <w:rPr>
          <w:rFonts w:ascii="Times New Roman" w:hAnsi="Times New Roman"/>
          <w:sz w:val="24"/>
          <w:szCs w:val="24"/>
        </w:rPr>
        <w:t xml:space="preserve">к Положению о конфликте интересов </w:t>
      </w:r>
    </w:p>
    <w:p w:rsidR="0074726B" w:rsidRPr="0074726B" w:rsidRDefault="0074726B" w:rsidP="0074726B">
      <w:pPr>
        <w:spacing w:after="0" w:line="230" w:lineRule="exact"/>
        <w:ind w:left="6960"/>
        <w:rPr>
          <w:rFonts w:ascii="Times New Roman" w:hAnsi="Times New Roman"/>
          <w:sz w:val="24"/>
          <w:szCs w:val="24"/>
        </w:rPr>
      </w:pPr>
      <w:r w:rsidRPr="0074726B">
        <w:rPr>
          <w:rFonts w:ascii="Times New Roman" w:hAnsi="Times New Roman"/>
          <w:sz w:val="24"/>
          <w:szCs w:val="24"/>
        </w:rPr>
        <w:t>Журнал</w:t>
      </w:r>
    </w:p>
    <w:p w:rsidR="0074726B" w:rsidRPr="0074726B" w:rsidRDefault="0074726B" w:rsidP="0074726B">
      <w:pPr>
        <w:spacing w:after="254" w:line="230" w:lineRule="exact"/>
        <w:ind w:left="4100"/>
        <w:rPr>
          <w:rFonts w:ascii="Times New Roman" w:hAnsi="Times New Roman"/>
          <w:sz w:val="24"/>
          <w:szCs w:val="24"/>
        </w:rPr>
      </w:pPr>
      <w:r w:rsidRPr="0074726B">
        <w:rPr>
          <w:rFonts w:ascii="Times New Roman" w:hAnsi="Times New Roman"/>
          <w:sz w:val="24"/>
          <w:szCs w:val="24"/>
        </w:rPr>
        <w:t>регистрации сообщений о наличии личной заинтересованности</w:t>
      </w:r>
    </w:p>
    <w:tbl>
      <w:tblPr>
        <w:tblW w:w="0" w:type="auto"/>
        <w:jc w:val="center"/>
        <w:tblLayout w:type="fixed"/>
        <w:tblCellMar>
          <w:left w:w="10" w:type="dxa"/>
          <w:right w:w="10" w:type="dxa"/>
        </w:tblCellMar>
        <w:tblLook w:val="04A0" w:firstRow="1" w:lastRow="0" w:firstColumn="1" w:lastColumn="0" w:noHBand="0" w:noVBand="1"/>
      </w:tblPr>
      <w:tblGrid>
        <w:gridCol w:w="581"/>
        <w:gridCol w:w="1301"/>
        <w:gridCol w:w="1672"/>
        <w:gridCol w:w="2126"/>
        <w:gridCol w:w="2268"/>
        <w:gridCol w:w="2127"/>
        <w:gridCol w:w="1842"/>
        <w:gridCol w:w="2127"/>
        <w:gridCol w:w="2127"/>
      </w:tblGrid>
      <w:tr w:rsidR="0074726B" w:rsidRPr="0074726B" w:rsidTr="00214769">
        <w:trPr>
          <w:trHeight w:val="2275"/>
          <w:jc w:val="center"/>
        </w:trPr>
        <w:tc>
          <w:tcPr>
            <w:tcW w:w="581"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74" w:lineRule="exact"/>
              <w:jc w:val="center"/>
              <w:rPr>
                <w:rFonts w:ascii="Times New Roman" w:hAnsi="Times New Roman"/>
                <w:sz w:val="24"/>
                <w:szCs w:val="24"/>
              </w:rPr>
            </w:pPr>
            <w:r w:rsidRPr="0074726B">
              <w:rPr>
                <w:rFonts w:ascii="Times New Roman" w:hAnsi="Times New Roman"/>
                <w:sz w:val="24"/>
                <w:szCs w:val="24"/>
              </w:rPr>
              <w:t>№ п/п</w:t>
            </w:r>
          </w:p>
        </w:tc>
        <w:tc>
          <w:tcPr>
            <w:tcW w:w="1301"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74" w:lineRule="exact"/>
              <w:jc w:val="center"/>
              <w:rPr>
                <w:rFonts w:ascii="Times New Roman" w:hAnsi="Times New Roman"/>
              </w:rPr>
            </w:pPr>
            <w:r w:rsidRPr="0074726B">
              <w:rPr>
                <w:rFonts w:ascii="Times New Roman" w:hAnsi="Times New Roman"/>
              </w:rPr>
              <w:t>Дата регистра</w:t>
            </w:r>
            <w:r w:rsidRPr="0074726B">
              <w:rPr>
                <w:rFonts w:ascii="Times New Roman" w:hAnsi="Times New Roman"/>
              </w:rPr>
              <w:softHyphen/>
              <w:t>ции сообщения</w:t>
            </w:r>
          </w:p>
        </w:tc>
        <w:tc>
          <w:tcPr>
            <w:tcW w:w="1672"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74" w:lineRule="exact"/>
              <w:jc w:val="center"/>
              <w:rPr>
                <w:rFonts w:ascii="Times New Roman" w:hAnsi="Times New Roman"/>
              </w:rPr>
            </w:pPr>
            <w:r w:rsidRPr="0074726B">
              <w:rPr>
                <w:rFonts w:ascii="Times New Roman" w:hAnsi="Times New Roman"/>
              </w:rPr>
              <w:t>Ф.И.О., должность лица, представившего сообщение</w:t>
            </w:r>
          </w:p>
        </w:tc>
        <w:tc>
          <w:tcPr>
            <w:tcW w:w="2126"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74" w:lineRule="exact"/>
              <w:jc w:val="center"/>
              <w:rPr>
                <w:rFonts w:ascii="Times New Roman" w:hAnsi="Times New Roman"/>
              </w:rPr>
            </w:pPr>
            <w:r w:rsidRPr="0074726B">
              <w:rPr>
                <w:rFonts w:ascii="Times New Roman" w:hAnsi="Times New Roman"/>
              </w:rPr>
              <w:t>Содержание заинтересованности лица</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74" w:lineRule="exact"/>
              <w:jc w:val="center"/>
              <w:rPr>
                <w:rFonts w:ascii="Times New Roman" w:hAnsi="Times New Roman"/>
              </w:rPr>
            </w:pPr>
            <w:r w:rsidRPr="0074726B">
              <w:rPr>
                <w:rFonts w:ascii="Times New Roman" w:hAnsi="Times New Roman"/>
              </w:rPr>
              <w:t>Сделка (иное дей</w:t>
            </w:r>
            <w:r w:rsidRPr="0074726B">
              <w:rPr>
                <w:rFonts w:ascii="Times New Roman" w:hAnsi="Times New Roman"/>
              </w:rPr>
              <w:softHyphen/>
              <w:t>ствие), в совершении которой (которого)</w:t>
            </w:r>
          </w:p>
          <w:p w:rsidR="0074726B" w:rsidRPr="0074726B" w:rsidRDefault="0074726B" w:rsidP="0074726B">
            <w:pPr>
              <w:framePr w:wrap="notBeside" w:vAnchor="text" w:hAnchor="text" w:xAlign="center" w:y="1"/>
              <w:spacing w:after="0" w:line="274" w:lineRule="exact"/>
              <w:jc w:val="center"/>
              <w:rPr>
                <w:rFonts w:ascii="Times New Roman" w:hAnsi="Times New Roman"/>
              </w:rPr>
            </w:pPr>
            <w:r w:rsidRPr="0074726B">
              <w:rPr>
                <w:rFonts w:ascii="Times New Roman" w:hAnsi="Times New Roman"/>
              </w:rPr>
              <w:t>имеется заинтересованность лица</w:t>
            </w:r>
          </w:p>
        </w:tc>
        <w:tc>
          <w:tcPr>
            <w:tcW w:w="2127"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74" w:lineRule="exact"/>
              <w:ind w:left="420" w:firstLine="260"/>
              <w:rPr>
                <w:rFonts w:ascii="Times New Roman" w:hAnsi="Times New Roman"/>
              </w:rPr>
            </w:pPr>
            <w:r w:rsidRPr="0074726B">
              <w:rPr>
                <w:rFonts w:ascii="Times New Roman" w:hAnsi="Times New Roman"/>
              </w:rPr>
              <w:t>Ф.И.О., должность</w:t>
            </w:r>
          </w:p>
          <w:p w:rsidR="0074726B" w:rsidRPr="0074726B" w:rsidRDefault="0074726B" w:rsidP="0074726B">
            <w:pPr>
              <w:framePr w:wrap="notBeside" w:vAnchor="text" w:hAnchor="text" w:xAlign="center" w:y="1"/>
              <w:spacing w:after="0" w:line="274" w:lineRule="exact"/>
              <w:ind w:left="420" w:firstLine="260"/>
              <w:rPr>
                <w:rFonts w:ascii="Times New Roman" w:hAnsi="Times New Roman"/>
              </w:rPr>
            </w:pPr>
            <w:r w:rsidRPr="0074726B">
              <w:rPr>
                <w:rFonts w:ascii="Times New Roman" w:hAnsi="Times New Roman"/>
              </w:rPr>
              <w:t>лица, принявшего сообщение</w:t>
            </w:r>
          </w:p>
        </w:tc>
        <w:tc>
          <w:tcPr>
            <w:tcW w:w="1842"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74" w:lineRule="exact"/>
              <w:jc w:val="both"/>
              <w:rPr>
                <w:rFonts w:ascii="Times New Roman" w:hAnsi="Times New Roman"/>
              </w:rPr>
            </w:pPr>
            <w:r w:rsidRPr="0074726B">
              <w:rPr>
                <w:rFonts w:ascii="Times New Roman" w:hAnsi="Times New Roman"/>
              </w:rPr>
              <w:t>Подпись лица, принявшего сообщение</w:t>
            </w: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spacing w:after="0" w:line="250" w:lineRule="exact"/>
              <w:jc w:val="center"/>
              <w:rPr>
                <w:rFonts w:ascii="Times New Roman" w:hAnsi="Times New Roman"/>
              </w:rPr>
            </w:pPr>
            <w:r w:rsidRPr="0074726B">
              <w:rPr>
                <w:rFonts w:ascii="Times New Roman" w:hAnsi="Times New Roman"/>
              </w:rPr>
              <w:t>Отметка о передаче материалов по сделке для одобрения представителю</w:t>
            </w:r>
          </w:p>
          <w:p w:rsidR="0074726B" w:rsidRPr="0074726B" w:rsidRDefault="0074726B" w:rsidP="0074726B">
            <w:pPr>
              <w:framePr w:wrap="notBeside" w:vAnchor="text" w:hAnchor="text" w:xAlign="center" w:y="1"/>
              <w:spacing w:after="0" w:line="250" w:lineRule="exact"/>
              <w:jc w:val="center"/>
              <w:rPr>
                <w:rFonts w:ascii="Times New Roman" w:hAnsi="Times New Roman"/>
              </w:rPr>
            </w:pPr>
            <w:r w:rsidRPr="0074726B">
              <w:rPr>
                <w:rFonts w:ascii="Times New Roman" w:hAnsi="Times New Roman"/>
              </w:rPr>
              <w:t>нанимателя (работодателю)</w:t>
            </w:r>
          </w:p>
          <w:p w:rsidR="0074726B" w:rsidRPr="0074726B" w:rsidRDefault="0074726B" w:rsidP="0074726B">
            <w:pPr>
              <w:framePr w:wrap="notBeside" w:vAnchor="text" w:hAnchor="text" w:xAlign="center" w:y="1"/>
              <w:spacing w:after="0" w:line="240" w:lineRule="auto"/>
              <w:jc w:val="center"/>
              <w:rPr>
                <w:rFonts w:ascii="Times New Roman" w:hAnsi="Times New Roman"/>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spacing w:after="0" w:line="250" w:lineRule="exact"/>
              <w:jc w:val="center"/>
              <w:rPr>
                <w:rFonts w:ascii="Times New Roman" w:hAnsi="Times New Roman"/>
              </w:rPr>
            </w:pPr>
            <w:r w:rsidRPr="0074726B">
              <w:rPr>
                <w:rFonts w:ascii="Times New Roman" w:hAnsi="Times New Roman"/>
              </w:rPr>
              <w:t>Результат рассмотрения</w:t>
            </w:r>
          </w:p>
          <w:p w:rsidR="0074726B" w:rsidRPr="0074726B" w:rsidRDefault="0074726B" w:rsidP="0074726B">
            <w:pPr>
              <w:framePr w:wrap="notBeside" w:vAnchor="text" w:hAnchor="text" w:xAlign="center" w:y="1"/>
              <w:spacing w:after="0" w:line="250" w:lineRule="exact"/>
              <w:jc w:val="center"/>
              <w:rPr>
                <w:rFonts w:ascii="Times New Roman" w:hAnsi="Times New Roman"/>
                <w:sz w:val="24"/>
                <w:szCs w:val="24"/>
              </w:rPr>
            </w:pPr>
          </w:p>
        </w:tc>
      </w:tr>
      <w:tr w:rsidR="0074726B" w:rsidRPr="0074726B" w:rsidTr="00214769">
        <w:trPr>
          <w:trHeight w:val="312"/>
          <w:jc w:val="center"/>
        </w:trPr>
        <w:tc>
          <w:tcPr>
            <w:tcW w:w="581"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40" w:lineRule="auto"/>
              <w:jc w:val="center"/>
              <w:rPr>
                <w:rFonts w:ascii="Times New Roman" w:hAnsi="Times New Roman"/>
                <w:sz w:val="24"/>
                <w:szCs w:val="24"/>
              </w:rPr>
            </w:pPr>
            <w:r w:rsidRPr="0074726B">
              <w:rPr>
                <w:rFonts w:ascii="Times New Roman" w:hAnsi="Times New Roman"/>
                <w:sz w:val="24"/>
                <w:szCs w:val="24"/>
              </w:rPr>
              <w:t>1.</w:t>
            </w:r>
          </w:p>
        </w:tc>
        <w:tc>
          <w:tcPr>
            <w:tcW w:w="1301"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1672"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r>
      <w:tr w:rsidR="0074726B" w:rsidRPr="0074726B" w:rsidTr="00214769">
        <w:trPr>
          <w:trHeight w:val="331"/>
          <w:jc w:val="center"/>
        </w:trPr>
        <w:tc>
          <w:tcPr>
            <w:tcW w:w="581"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40" w:lineRule="auto"/>
              <w:jc w:val="center"/>
              <w:rPr>
                <w:rFonts w:ascii="Times New Roman" w:hAnsi="Times New Roman"/>
                <w:sz w:val="24"/>
                <w:szCs w:val="24"/>
              </w:rPr>
            </w:pPr>
            <w:r w:rsidRPr="0074726B">
              <w:rPr>
                <w:rFonts w:ascii="Times New Roman" w:hAnsi="Times New Roman"/>
                <w:sz w:val="24"/>
                <w:szCs w:val="24"/>
              </w:rPr>
              <w:t>2.</w:t>
            </w:r>
          </w:p>
        </w:tc>
        <w:tc>
          <w:tcPr>
            <w:tcW w:w="1301"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1672"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r>
      <w:tr w:rsidR="0074726B" w:rsidRPr="0074726B" w:rsidTr="00214769">
        <w:trPr>
          <w:trHeight w:val="374"/>
          <w:jc w:val="center"/>
        </w:trPr>
        <w:tc>
          <w:tcPr>
            <w:tcW w:w="581" w:type="dxa"/>
            <w:tcBorders>
              <w:top w:val="single" w:sz="4" w:space="0" w:color="auto"/>
              <w:left w:val="single" w:sz="4" w:space="0" w:color="auto"/>
              <w:bottom w:val="single" w:sz="4" w:space="0" w:color="auto"/>
              <w:right w:val="single" w:sz="4" w:space="0" w:color="auto"/>
            </w:tcBorders>
            <w:shd w:val="clear" w:color="auto" w:fill="FFFFFF"/>
            <w:hideMark/>
          </w:tcPr>
          <w:p w:rsidR="0074726B" w:rsidRPr="0074726B" w:rsidRDefault="0074726B" w:rsidP="0074726B">
            <w:pPr>
              <w:framePr w:wrap="notBeside" w:vAnchor="text" w:hAnchor="text" w:xAlign="center" w:y="1"/>
              <w:spacing w:after="0" w:line="240" w:lineRule="auto"/>
              <w:jc w:val="center"/>
              <w:rPr>
                <w:rFonts w:ascii="Times New Roman" w:hAnsi="Times New Roman"/>
                <w:sz w:val="24"/>
                <w:szCs w:val="24"/>
              </w:rPr>
            </w:pPr>
            <w:r w:rsidRPr="0074726B">
              <w:rPr>
                <w:rFonts w:ascii="Times New Roman" w:hAnsi="Times New Roman"/>
                <w:sz w:val="24"/>
                <w:szCs w:val="24"/>
              </w:rPr>
              <w:t>3.</w:t>
            </w:r>
          </w:p>
        </w:tc>
        <w:tc>
          <w:tcPr>
            <w:tcW w:w="1301"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1672"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74726B" w:rsidRPr="0074726B" w:rsidRDefault="0074726B" w:rsidP="0074726B">
            <w:pPr>
              <w:framePr w:wrap="notBeside" w:vAnchor="text" w:hAnchor="text" w:xAlign="center" w:y="1"/>
              <w:rPr>
                <w:rFonts w:ascii="Times New Roman" w:hAnsi="Times New Roman"/>
                <w:sz w:val="24"/>
                <w:szCs w:val="24"/>
              </w:rPr>
            </w:pPr>
          </w:p>
        </w:tc>
      </w:tr>
    </w:tbl>
    <w:p w:rsidR="0074726B" w:rsidRPr="0074726B" w:rsidRDefault="0074726B" w:rsidP="0074726B">
      <w:pPr>
        <w:rPr>
          <w:rFonts w:ascii="Times New Roman" w:hAnsi="Times New Roman"/>
          <w:color w:val="000000"/>
          <w:sz w:val="24"/>
          <w:szCs w:val="24"/>
        </w:rPr>
      </w:pPr>
    </w:p>
    <w:p w:rsidR="0074726B" w:rsidRPr="0074726B" w:rsidRDefault="0074726B" w:rsidP="0074726B">
      <w:pPr>
        <w:rPr>
          <w:rFonts w:ascii="Times New Roman" w:hAnsi="Times New Roman"/>
          <w:sz w:val="24"/>
          <w:szCs w:val="24"/>
        </w:rPr>
        <w:sectPr w:rsidR="0074726B" w:rsidRPr="0074726B">
          <w:type w:val="continuous"/>
          <w:pgSz w:w="16837" w:h="11905" w:orient="landscape"/>
          <w:pgMar w:top="608" w:right="643" w:bottom="2024" w:left="926" w:header="0" w:footer="3" w:gutter="0"/>
          <w:cols w:space="720"/>
        </w:sectPr>
      </w:pPr>
    </w:p>
    <w:p w:rsidR="0074726B" w:rsidRPr="0074726B" w:rsidRDefault="0074726B" w:rsidP="0074726B">
      <w:pPr>
        <w:tabs>
          <w:tab w:val="left" w:pos="0"/>
        </w:tabs>
        <w:spacing w:after="0" w:line="240" w:lineRule="auto"/>
        <w:ind w:left="5100"/>
        <w:jc w:val="right"/>
        <w:rPr>
          <w:rFonts w:ascii="Times New Roman" w:hAnsi="Times New Roman"/>
          <w:sz w:val="24"/>
          <w:szCs w:val="24"/>
        </w:rPr>
      </w:pPr>
      <w:r w:rsidRPr="0074726B">
        <w:rPr>
          <w:rFonts w:ascii="Times New Roman" w:hAnsi="Times New Roman"/>
          <w:sz w:val="24"/>
          <w:szCs w:val="24"/>
        </w:rPr>
        <w:lastRenderedPageBreak/>
        <w:t>Приложение № 3</w:t>
      </w:r>
    </w:p>
    <w:p w:rsidR="0074726B" w:rsidRPr="0074726B" w:rsidRDefault="0074726B" w:rsidP="0074726B">
      <w:pPr>
        <w:spacing w:after="0" w:line="240" w:lineRule="auto"/>
        <w:jc w:val="right"/>
        <w:rPr>
          <w:rFonts w:ascii="Times New Roman" w:eastAsia="Tahoma" w:hAnsi="Times New Roman"/>
          <w:color w:val="000000"/>
          <w:sz w:val="24"/>
          <w:szCs w:val="24"/>
          <w:lang w:eastAsia="ru-RU"/>
        </w:rPr>
      </w:pPr>
      <w:r w:rsidRPr="0074726B">
        <w:rPr>
          <w:rFonts w:ascii="Times New Roman" w:eastAsia="Tahoma" w:hAnsi="Times New Roman"/>
          <w:color w:val="000000"/>
          <w:sz w:val="24"/>
          <w:szCs w:val="24"/>
          <w:lang w:eastAsia="ru-RU"/>
        </w:rPr>
        <w:t xml:space="preserve">к Положению о конфликте интересов </w:t>
      </w:r>
      <w:r w:rsidRPr="0074726B">
        <w:rPr>
          <w:rFonts w:ascii="Times New Roman" w:eastAsia="Tahoma" w:hAnsi="Times New Roman"/>
          <w:color w:val="000000"/>
          <w:sz w:val="24"/>
          <w:szCs w:val="24"/>
          <w:lang w:eastAsia="ru-RU"/>
        </w:rPr>
        <w:br/>
      </w:r>
    </w:p>
    <w:p w:rsidR="0074726B" w:rsidRPr="0074726B" w:rsidRDefault="0074726B" w:rsidP="0074726B">
      <w:pPr>
        <w:tabs>
          <w:tab w:val="left" w:pos="0"/>
        </w:tabs>
        <w:spacing w:after="600" w:line="240" w:lineRule="auto"/>
        <w:ind w:left="5100" w:right="20"/>
        <w:rPr>
          <w:rFonts w:ascii="Times New Roman" w:hAnsi="Times New Roman"/>
          <w:sz w:val="24"/>
          <w:szCs w:val="24"/>
        </w:rPr>
      </w:pPr>
    </w:p>
    <w:p w:rsidR="0074726B" w:rsidRPr="0074726B" w:rsidRDefault="0074726B" w:rsidP="0074726B">
      <w:pPr>
        <w:tabs>
          <w:tab w:val="left" w:pos="0"/>
        </w:tabs>
        <w:spacing w:after="0" w:line="322" w:lineRule="exact"/>
        <w:jc w:val="center"/>
        <w:rPr>
          <w:rFonts w:ascii="Times New Roman" w:hAnsi="Times New Roman"/>
          <w:sz w:val="24"/>
          <w:szCs w:val="24"/>
        </w:rPr>
      </w:pPr>
      <w:r w:rsidRPr="0074726B">
        <w:rPr>
          <w:rFonts w:ascii="Times New Roman" w:hAnsi="Times New Roman"/>
          <w:sz w:val="24"/>
          <w:szCs w:val="24"/>
        </w:rPr>
        <w:t>Перечень</w:t>
      </w:r>
    </w:p>
    <w:p w:rsidR="0074726B" w:rsidRPr="0074726B" w:rsidRDefault="0074726B" w:rsidP="0074726B">
      <w:pPr>
        <w:tabs>
          <w:tab w:val="left" w:pos="0"/>
        </w:tabs>
        <w:spacing w:after="281" w:line="322" w:lineRule="exact"/>
        <w:jc w:val="center"/>
        <w:rPr>
          <w:rFonts w:ascii="Times New Roman" w:hAnsi="Times New Roman"/>
          <w:sz w:val="24"/>
          <w:szCs w:val="24"/>
        </w:rPr>
      </w:pPr>
      <w:r w:rsidRPr="0074726B">
        <w:rPr>
          <w:rFonts w:ascii="Times New Roman" w:hAnsi="Times New Roman"/>
          <w:sz w:val="24"/>
          <w:szCs w:val="24"/>
        </w:rPr>
        <w:t>типовых ситуаций конфликта интересов и порядок их разрешения в учреждении</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1. Работник организации А в ходе выполнения своих трудовых обязанностей участвует в принятии решений, которые могут принести материальную или нематериальную выгоду лицам, являющимся его родственниками, друзьями или иным лицам, с которыми связана его личная заинтересованность.</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работник банка, принимающий решения о выдаче банковского кредита, принимает такое решение в отношении своего друга или родственника.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xml:space="preserve"> отстранение работника от принятия того решения, которое является предметом конфликта интересов.</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2. Работник организации А участвует в принятии кадровых решений в отношении лиц, являющихся его родственниками, друзьями или иными лицами, с которым связана его личная заинтересованность.</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руководитель принимает решение об увеличении заработной платы (выплаты премии) в отношении своего подчиненного, который одновременно связан с ним родственными отношениями.</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xml:space="preserve"> отстранение работника от принятия решения, которое является предметом конфликта интересов; перевод работника (его подчиненного) на иную должность или изменение круга его должностных обязанностей.</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3. Работник организации А или иное лицо, с которым связана личная заинтересованность работника, выполняет или намерен выполнять оплачиваемую работу в организации Б, имеющей деловые отношения с организацией А, намеревающейся установить такие отношения или являющейся ее конкурентом.</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работник организации, ответственный за закупку материальных средств производства, осуществляет выбор из ограниченного числа поставщиков. Руководителем отдела продаж одного из потенциальных поставщиков является родственник работника организации.</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работнику организации, обладающему конфиденциальной информацией         о деятельности организации, поступает предложение о работе от организации, являющейся конкурентом его непосредственного работодателя.</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xml:space="preserve"> отстранение работника от принятия решения, которое является предметом конфликта интересов; рекомендация работнику отказаться от выполнения иной оплачиваемой работы.</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4. Работник организации А или иное лицо, с которым связана личная заинтересованность работника, выполняет или намерен выполнять оплачиваемую работу в организации Б, являющейся материнской, дочерней или иным образом аффилированной с организацией 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работник организации А выполняет по совместительству иную работу               в организации Б, являющейся дочерним предприятием организации А. При этом трудовые обязанности работника в организации А связаны с осуществлением контрольных полномочий в отношении организации Б.</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xml:space="preserve"> изменение должностных обязанностей работника; отстранение работника от осуществления рабочих обязанностей в отношении материнской, дочерней или иным образом аффилированной организации; рекомендация </w:t>
      </w:r>
      <w:r w:rsidRPr="0074726B">
        <w:rPr>
          <w:rFonts w:ascii="Times New Roman" w:eastAsia="Times New Roman" w:hAnsi="Times New Roman"/>
          <w:color w:val="000000"/>
          <w:sz w:val="24"/>
          <w:szCs w:val="24"/>
          <w:lang w:eastAsia="ru-RU"/>
        </w:rPr>
        <w:lastRenderedPageBreak/>
        <w:t>работнику отказаться   от выполнения иной оплачиваемой работы.</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5. Работник организации А принимает решение о закупке организацией А товаров, являющихся результатами интеллектуальной деятельности, на которую он или иное лицо, с которым связана личная заинтересованность работника, обладает исключительными правами.</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работник организации, оказывающей транспортные услуги населению в сфере общественного транспорта, принимает решение о закупке автоматических средств контроля пассажиров, основанных на технологических разработках, патенты на которые принадлежат работнику.</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xml:space="preserve"> отстранение работника от принятия решения, которое является предметом конфликта интересов.</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6. Работник организации А или иное лицо, с которым связана личная заинтересованность работника, владеет ценными бумагами организации Б, которая имеет деловые отношения с организацией А, намеревается установить такие отношения или является ее конкурентом.</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работник организации А принимает решение об инвестировании средств организации А. Потенциальным объектом инвестиций является организация Б, ценные бумаги которой принадлежат работнику.</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отстранение работника от принятия решения, которое является предметом конфликта интересов; изменение трудовых обязанностей работника; рекомендация работнику продать имеющиеся ценные бумаги или передать их в доверительное управление.</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7. Работник организации А или иное лицо, с которым связана личная заинтересованность работника, имеет финансовые или имущественные обязательства перед организацией Б, которая имеет деловые отношения с организацией А, намеревается установить такие отношения или является ее конкурентом.</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работник организации А имеет кредитные обязательства перед организацией Б, при этом в трудовые обязанности работника А входит принятие решений о привлечении заемных средств.</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отстранение работника от принятия решения, которое является предметом конфликта интересов; изменение трудовых обязанностей работника; помощь работнику в выполнении финансовых или имущественных обязательств, например, путем предоставления ссуды организацией-работодателем.</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8. Работник организации А принимает решения об установлении (сохранении) деловых отношений организации А с организацией Б, которая имеет перед работником или иным лицом, с которым связана личная заинтересованность работника, финансовые или имущественные обязательства.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организация Б имеет перед работником организации А долговое обязательство за использование товаров, являющихся результатами интеллектуальной деятельности, на которую работник или иное лицо, с которым связана личная заинтересованность работника, обладает исключительными правами. При этом                              в полномочия работника организации А входит принятие решений о сохранении или прекращении деловых отношений организации А с организацией Б, в которых организация Б очень заинтересована.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отстранение работника от принятия решения, которое является предметом конфликта интересов; изменение трудовых обязанностей работника.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9. Работник организации А или иное лицо, с которым связана личная заинтересованность работника, получает материальные блага или услуги от организации Б, которая имеет деловые отношения с организацией А, намеревается установить такие отношения или является ее конкурентом.</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 xml:space="preserve">Пример: работник организации А, в чьи трудовые обязанности входит контроль за </w:t>
      </w:r>
      <w:r w:rsidRPr="0074726B">
        <w:rPr>
          <w:rFonts w:ascii="Times New Roman" w:eastAsia="Times New Roman" w:hAnsi="Times New Roman"/>
          <w:color w:val="000000"/>
          <w:sz w:val="24"/>
          <w:szCs w:val="24"/>
          <w:lang w:eastAsia="ru-RU"/>
        </w:rPr>
        <w:lastRenderedPageBreak/>
        <w:t>качеством товаров и услуг, предоставляемых организации А контрагентами, получает значительную скидку на товары организации Б, которая является поставщиком компании 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рекомендация работнику отказаться от предоставляемых благ или услуг; отстранение работника от принятия решения, которое является предметом конфликта интересов; изменение трудовых обязанностей работника.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10. Работник организации А или иное лицо, с которым связана личная заинтересованность работника, получает дорогостоящие подарки от своего подчиненного или иного работника организации А, в отношении которого работник выполняет контрольные функции.</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работник организации получает в связи с днем рождения дорогостоящий подарок от своего подчиненного, при этом в полномочия работника входит принятие решений о повышении заработной платы подчиненным сотрудникам и назначении на более высокие должности   в организации.</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рекомендация работнику вернуть дорогостоящий подарок дарителю; установление правил корпоративного поведения, рекомендующих воздерживаться от дарения/принятия дорогостоящих подарков; перевод работника (его подчиненного) на иную должность или изменение круга его должностных обязанностей.</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11. Работник организации А уполномочен принимать решения об установлении, сохранении или прекращении деловых отношений организации А с организацией Б, от которой ему поступает предложение трудоустройства.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организация Б заинтересована в заключении долгосрочного договора аренды производственных и торговых площадей с организацией А. Организация Б делает предложение трудоустройства работнику организации А, уполномоченному принять решение о заключении договора аренды, или иному лицу, с которым связана личная заинтересованность работника организации 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отстранение работника от принятия решения, которое является предметом конфликта интересов.</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12. Работник организации А использует информацию, ставшую ему известной в ходе выполнения трудовых обязанностей, для получения выгоды или конкурентных преимуществ при совершении коммерческих сделок для себя или иного лица, с которым связана личная заинтересованность работника.</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color w:val="000000"/>
          <w:sz w:val="24"/>
          <w:szCs w:val="24"/>
          <w:lang w:eastAsia="ru-RU"/>
        </w:rPr>
        <w:t>Пример: работник организации А, занимающейся разведкой и добычей полезных ископаемых, сообщает о заинтересованности организации А в приобретении земельных участков владельцу этих участков, который является его другом.</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r w:rsidRPr="0074726B">
        <w:rPr>
          <w:rFonts w:ascii="Times New Roman" w:eastAsia="Times New Roman" w:hAnsi="Times New Roman"/>
          <w:b/>
          <w:color w:val="000000"/>
          <w:sz w:val="24"/>
          <w:szCs w:val="24"/>
          <w:lang w:eastAsia="ru-RU"/>
        </w:rPr>
        <w:t>Возможные способы урегулирования:</w:t>
      </w:r>
      <w:r w:rsidRPr="0074726B">
        <w:rPr>
          <w:rFonts w:ascii="Times New Roman" w:eastAsia="Times New Roman" w:hAnsi="Times New Roman"/>
          <w:color w:val="000000"/>
          <w:sz w:val="24"/>
          <w:szCs w:val="24"/>
          <w:lang w:eastAsia="ru-RU"/>
        </w:rPr>
        <w:t xml:space="preserve"> установление правил корпоративного поведения, запрещающих работникам разглашение или использование в личных целях информации, ставшей им известной в связи с выполнением трудовых обязанностей.</w:t>
      </w:r>
    </w:p>
    <w:p w:rsidR="0074726B" w:rsidRPr="0074726B" w:rsidRDefault="0074726B" w:rsidP="0074726B">
      <w:pPr>
        <w:widowControl w:val="0"/>
        <w:tabs>
          <w:tab w:val="left" w:pos="0"/>
        </w:tabs>
        <w:autoSpaceDE w:val="0"/>
        <w:autoSpaceDN w:val="0"/>
        <w:spacing w:after="0" w:line="240" w:lineRule="auto"/>
        <w:ind w:firstLine="540"/>
        <w:jc w:val="both"/>
        <w:rPr>
          <w:rFonts w:ascii="Times New Roman" w:eastAsia="Times New Roman" w:hAnsi="Times New Roman"/>
          <w:color w:val="000000"/>
          <w:sz w:val="24"/>
          <w:szCs w:val="24"/>
          <w:lang w:eastAsia="ru-RU"/>
        </w:rPr>
      </w:pPr>
    </w:p>
    <w:p w:rsidR="0074726B" w:rsidRPr="0074726B" w:rsidRDefault="0074726B" w:rsidP="0074726B">
      <w:pPr>
        <w:tabs>
          <w:tab w:val="left" w:pos="0"/>
        </w:tabs>
        <w:jc w:val="both"/>
        <w:rPr>
          <w:rFonts w:ascii="Times New Roman" w:hAnsi="Times New Roman"/>
          <w:sz w:val="24"/>
          <w:szCs w:val="24"/>
        </w:rPr>
      </w:pPr>
    </w:p>
    <w:sectPr w:rsidR="0074726B" w:rsidRPr="0074726B" w:rsidSect="00FF3FB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60DF" w:rsidRDefault="003D60DF" w:rsidP="00381A1D">
      <w:pPr>
        <w:spacing w:after="0" w:line="240" w:lineRule="auto"/>
      </w:pPr>
      <w:r>
        <w:separator/>
      </w:r>
    </w:p>
  </w:endnote>
  <w:endnote w:type="continuationSeparator" w:id="0">
    <w:p w:rsidR="003D60DF" w:rsidRDefault="003D60DF" w:rsidP="00381A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1514542"/>
      <w:docPartObj>
        <w:docPartGallery w:val="Page Numbers (Bottom of Page)"/>
        <w:docPartUnique/>
      </w:docPartObj>
    </w:sdtPr>
    <w:sdtEndPr/>
    <w:sdtContent>
      <w:p w:rsidR="00381A1D" w:rsidRDefault="00381A1D">
        <w:pPr>
          <w:pStyle w:val="a9"/>
          <w:jc w:val="right"/>
        </w:pPr>
        <w:r>
          <w:fldChar w:fldCharType="begin"/>
        </w:r>
        <w:r>
          <w:instrText>PAGE   \* MERGEFORMAT</w:instrText>
        </w:r>
        <w:r>
          <w:fldChar w:fldCharType="separate"/>
        </w:r>
        <w:r w:rsidR="00EE65AE">
          <w:rPr>
            <w:noProof/>
          </w:rPr>
          <w:t>1</w:t>
        </w:r>
        <w:r>
          <w:fldChar w:fldCharType="end"/>
        </w:r>
      </w:p>
    </w:sdtContent>
  </w:sdt>
  <w:p w:rsidR="00381A1D" w:rsidRDefault="00381A1D">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60DF" w:rsidRDefault="003D60DF" w:rsidP="00381A1D">
      <w:pPr>
        <w:spacing w:after="0" w:line="240" w:lineRule="auto"/>
      </w:pPr>
      <w:r>
        <w:separator/>
      </w:r>
    </w:p>
  </w:footnote>
  <w:footnote w:type="continuationSeparator" w:id="0">
    <w:p w:rsidR="003D60DF" w:rsidRDefault="003D60DF" w:rsidP="00381A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C45BC0"/>
    <w:multiLevelType w:val="multilevel"/>
    <w:tmpl w:val="416657C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6AF684F"/>
    <w:multiLevelType w:val="hybridMultilevel"/>
    <w:tmpl w:val="33C21542"/>
    <w:lvl w:ilvl="0" w:tplc="45482CF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15:restartNumberingAfterBreak="0">
    <w:nsid w:val="21E5130C"/>
    <w:multiLevelType w:val="hybridMultilevel"/>
    <w:tmpl w:val="EA706B6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24EE73B9"/>
    <w:multiLevelType w:val="hybridMultilevel"/>
    <w:tmpl w:val="8DEAF0BC"/>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4" w15:restartNumberingAfterBreak="0">
    <w:nsid w:val="25E87C4B"/>
    <w:multiLevelType w:val="multilevel"/>
    <w:tmpl w:val="2EA4B69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C485FB8"/>
    <w:multiLevelType w:val="multilevel"/>
    <w:tmpl w:val="D30AAA8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85F21BC"/>
    <w:multiLevelType w:val="multilevel"/>
    <w:tmpl w:val="AF9A284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53E9523A"/>
    <w:multiLevelType w:val="multilevel"/>
    <w:tmpl w:val="7612EB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A153FE"/>
    <w:multiLevelType w:val="multilevel"/>
    <w:tmpl w:val="7612EB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861EF1"/>
    <w:multiLevelType w:val="multilevel"/>
    <w:tmpl w:val="52724D14"/>
    <w:lvl w:ilvl="0">
      <w:start w:val="5"/>
      <w:numFmt w:val="decimal"/>
      <w:lvlText w:val="%1."/>
      <w:lvlJc w:val="left"/>
      <w:pPr>
        <w:ind w:left="420" w:hanging="420"/>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0" w15:restartNumberingAfterBreak="0">
    <w:nsid w:val="7FB17F90"/>
    <w:multiLevelType w:val="hybridMultilevel"/>
    <w:tmpl w:val="4A02B46A"/>
    <w:lvl w:ilvl="0" w:tplc="E58E19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7"/>
  </w:num>
  <w:num w:numId="3">
    <w:abstractNumId w:val="8"/>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9"/>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0"/>
  </w:num>
  <w:num w:numId="9">
    <w:abstractNumId w:val="4"/>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FFE"/>
    <w:rsid w:val="00014232"/>
    <w:rsid w:val="0003477D"/>
    <w:rsid w:val="00044071"/>
    <w:rsid w:val="000610DB"/>
    <w:rsid w:val="00082081"/>
    <w:rsid w:val="00095752"/>
    <w:rsid w:val="002C0FA5"/>
    <w:rsid w:val="002C1AE0"/>
    <w:rsid w:val="00356812"/>
    <w:rsid w:val="00381A1D"/>
    <w:rsid w:val="003D60DF"/>
    <w:rsid w:val="00455891"/>
    <w:rsid w:val="00553202"/>
    <w:rsid w:val="00714550"/>
    <w:rsid w:val="0074726B"/>
    <w:rsid w:val="00751FC7"/>
    <w:rsid w:val="0078140B"/>
    <w:rsid w:val="007D75E3"/>
    <w:rsid w:val="00863FDF"/>
    <w:rsid w:val="009656B2"/>
    <w:rsid w:val="00A54752"/>
    <w:rsid w:val="00A8596D"/>
    <w:rsid w:val="00AB6FFE"/>
    <w:rsid w:val="00DC1DFE"/>
    <w:rsid w:val="00DD1BB8"/>
    <w:rsid w:val="00E40F7D"/>
    <w:rsid w:val="00EE65AE"/>
    <w:rsid w:val="00F059AE"/>
    <w:rsid w:val="00F23370"/>
    <w:rsid w:val="00F56531"/>
    <w:rsid w:val="00FF3F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12CF4"/>
  <w15:docId w15:val="{BFF7A5F5-A4A4-496A-BA25-9BD5D40F8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B6FFE"/>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14232"/>
    <w:rPr>
      <w:sz w:val="22"/>
      <w:szCs w:val="22"/>
      <w:lang w:val="tt-RU"/>
    </w:rPr>
  </w:style>
  <w:style w:type="paragraph" w:styleId="a4">
    <w:name w:val="List Paragraph"/>
    <w:basedOn w:val="a"/>
    <w:uiPriority w:val="34"/>
    <w:qFormat/>
    <w:rsid w:val="00A54752"/>
    <w:pPr>
      <w:ind w:left="720"/>
      <w:contextualSpacing/>
    </w:pPr>
  </w:style>
  <w:style w:type="paragraph" w:styleId="a5">
    <w:name w:val="Balloon Text"/>
    <w:basedOn w:val="a"/>
    <w:link w:val="a6"/>
    <w:uiPriority w:val="99"/>
    <w:semiHidden/>
    <w:unhideWhenUsed/>
    <w:rsid w:val="0045589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55891"/>
    <w:rPr>
      <w:rFonts w:ascii="Tahoma" w:hAnsi="Tahoma" w:cs="Tahoma"/>
      <w:sz w:val="16"/>
      <w:szCs w:val="16"/>
    </w:rPr>
  </w:style>
  <w:style w:type="paragraph" w:styleId="a7">
    <w:name w:val="header"/>
    <w:basedOn w:val="a"/>
    <w:link w:val="a8"/>
    <w:uiPriority w:val="99"/>
    <w:unhideWhenUsed/>
    <w:rsid w:val="00381A1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81A1D"/>
    <w:rPr>
      <w:sz w:val="22"/>
      <w:szCs w:val="22"/>
    </w:rPr>
  </w:style>
  <w:style w:type="paragraph" w:styleId="a9">
    <w:name w:val="footer"/>
    <w:basedOn w:val="a"/>
    <w:link w:val="aa"/>
    <w:uiPriority w:val="99"/>
    <w:unhideWhenUsed/>
    <w:rsid w:val="00381A1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81A1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6553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3087</Words>
  <Characters>17596</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Рамзия</dc:creator>
  <cp:lastModifiedBy>vilena.mavlyutbaeva@mail.ru</cp:lastModifiedBy>
  <cp:revision>3</cp:revision>
  <cp:lastPrinted>2023-04-19T13:09:00Z</cp:lastPrinted>
  <dcterms:created xsi:type="dcterms:W3CDTF">2023-04-19T13:10:00Z</dcterms:created>
  <dcterms:modified xsi:type="dcterms:W3CDTF">2023-04-24T07:39:00Z</dcterms:modified>
</cp:coreProperties>
</file>